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E7FEA" w14:textId="77777777" w:rsidR="00BE6D60" w:rsidRDefault="00BE6D60" w:rsidP="000820DA">
      <w:pPr>
        <w:spacing w:before="240" w:line="168" w:lineRule="auto"/>
        <w:ind w:right="521"/>
        <w:rPr>
          <w:rFonts w:ascii="AWCONQUERORDIDOT-LIGHT" w:hAnsi="AWCONQUERORDIDOT-LIGHT"/>
          <w:b/>
          <w:bCs/>
          <w:color w:val="3B1F4C"/>
          <w:sz w:val="104"/>
          <w:szCs w:val="104"/>
        </w:rPr>
      </w:pPr>
    </w:p>
    <w:p w14:paraId="27387E75" w14:textId="09AABD45" w:rsidR="002A16AF" w:rsidRDefault="00F5208D" w:rsidP="00846F30">
      <w:pPr>
        <w:spacing w:before="240" w:line="168" w:lineRule="auto"/>
        <w:ind w:left="567" w:right="521"/>
        <w:jc w:val="center"/>
        <w:rPr>
          <w:rFonts w:ascii="AWCONQUERORDIDOT-LIGHT" w:hAnsi="AWCONQUERORDIDOT-LIGHT"/>
          <w:b/>
          <w:bCs/>
          <w:color w:val="3B1F4C"/>
          <w:sz w:val="104"/>
          <w:szCs w:val="104"/>
        </w:rPr>
      </w:pPr>
      <w:r w:rsidRPr="00FA5D6A">
        <w:rPr>
          <w:rFonts w:ascii="AWCONQUERORDIDOT-LIGHT" w:hAnsi="AWCONQUERORDIDOT-LIGHT"/>
          <w:b/>
          <w:bCs/>
          <w:color w:val="3B1F4C"/>
          <w:sz w:val="104"/>
          <w:szCs w:val="104"/>
        </w:rPr>
        <w:t>R</w:t>
      </w:r>
      <w:r w:rsidR="000820DA">
        <w:rPr>
          <w:rFonts w:ascii="AWCONQUERORDIDOT-LIGHT" w:hAnsi="AWCONQUERORDIDOT-LIGHT"/>
          <w:b/>
          <w:bCs/>
          <w:color w:val="3B1F4C"/>
          <w:sz w:val="104"/>
          <w:szCs w:val="104"/>
        </w:rPr>
        <w:t xml:space="preserve">elationships, </w:t>
      </w:r>
      <w:proofErr w:type="gramStart"/>
      <w:r w:rsidR="000820DA">
        <w:rPr>
          <w:rFonts w:ascii="AWCONQUERORDIDOT-LIGHT" w:hAnsi="AWCONQUERORDIDOT-LIGHT"/>
          <w:b/>
          <w:bCs/>
          <w:color w:val="3B1F4C"/>
          <w:sz w:val="104"/>
          <w:szCs w:val="104"/>
        </w:rPr>
        <w:t>Health</w:t>
      </w:r>
      <w:proofErr w:type="gramEnd"/>
      <w:r w:rsidR="000820DA">
        <w:rPr>
          <w:rFonts w:ascii="AWCONQUERORDIDOT-LIGHT" w:hAnsi="AWCONQUERORDIDOT-LIGHT"/>
          <w:b/>
          <w:bCs/>
          <w:color w:val="3B1F4C"/>
          <w:sz w:val="104"/>
          <w:szCs w:val="104"/>
        </w:rPr>
        <w:t xml:space="preserve"> and Sex Education Policy </w:t>
      </w:r>
    </w:p>
    <w:p w14:paraId="0E39B3D0" w14:textId="77777777" w:rsidR="000820DA" w:rsidRDefault="000820DA" w:rsidP="000820DA">
      <w:pPr>
        <w:rPr>
          <w:shd w:val="clear" w:color="auto" w:fill="FFFFFF"/>
        </w:rPr>
      </w:pPr>
    </w:p>
    <w:p w14:paraId="56B3E6C9" w14:textId="0FB3D38A" w:rsidR="000820DA" w:rsidRDefault="000820DA" w:rsidP="000820DA">
      <w:pPr>
        <w:rPr>
          <w:shd w:val="clear" w:color="auto" w:fill="FFFFFF"/>
        </w:rPr>
      </w:pPr>
      <w:r w:rsidRPr="004D3F80">
        <w:rPr>
          <w:noProof/>
        </w:rPr>
        <mc:AlternateContent>
          <mc:Choice Requires="wps">
            <w:drawing>
              <wp:anchor distT="0" distB="0" distL="114300" distR="114300" simplePos="0" relativeHeight="251659264" behindDoc="0" locked="0" layoutInCell="1" allowOverlap="1" wp14:anchorId="25D2E4FA" wp14:editId="52EA2992">
                <wp:simplePos x="0" y="0"/>
                <wp:positionH relativeFrom="column">
                  <wp:posOffset>-266700</wp:posOffset>
                </wp:positionH>
                <wp:positionV relativeFrom="paragraph">
                  <wp:posOffset>163195</wp:posOffset>
                </wp:positionV>
                <wp:extent cx="6400800" cy="787400"/>
                <wp:effectExtent l="0" t="0" r="19050" b="12700"/>
                <wp:wrapNone/>
                <wp:docPr id="3" name="Text Box 3"/>
                <wp:cNvGraphicFramePr/>
                <a:graphic xmlns:a="http://schemas.openxmlformats.org/drawingml/2006/main">
                  <a:graphicData uri="http://schemas.microsoft.com/office/word/2010/wordprocessingShape">
                    <wps:wsp>
                      <wps:cNvSpPr txBox="1"/>
                      <wps:spPr>
                        <a:xfrm>
                          <a:off x="0" y="0"/>
                          <a:ext cx="6400800" cy="787400"/>
                        </a:xfrm>
                        <a:prstGeom prst="rect">
                          <a:avLst/>
                        </a:prstGeom>
                        <a:solidFill>
                          <a:schemeClr val="lt1"/>
                        </a:solidFill>
                        <a:ln w="12700">
                          <a:solidFill>
                            <a:prstClr val="black"/>
                          </a:solidFill>
                        </a:ln>
                      </wps:spPr>
                      <wps:txbx>
                        <w:txbxContent>
                          <w:p w14:paraId="7C902B78" w14:textId="6EF48011" w:rsidR="000820DA" w:rsidRPr="00814CB9" w:rsidRDefault="000820DA" w:rsidP="000820DA">
                            <w:pPr>
                              <w:rPr>
                                <w:highlight w:val="yellow"/>
                              </w:rPr>
                            </w:pPr>
                          </w:p>
                          <w:p w14:paraId="41E087C4" w14:textId="77777777" w:rsidR="000820DA" w:rsidRDefault="000820DA" w:rsidP="000820DA">
                            <w:pPr>
                              <w:rPr>
                                <w:highlight w:val="yellow"/>
                              </w:rPr>
                            </w:pPr>
                            <w:r w:rsidRPr="00814CB9">
                              <w:rPr>
                                <w:highlight w:val="yellow"/>
                              </w:rPr>
                              <w:t>This is a model policy for all Vine schools that has been reviewed and adapted for XXX school.</w:t>
                            </w:r>
                          </w:p>
                          <w:p w14:paraId="5DC536B4" w14:textId="77777777" w:rsidR="000820DA" w:rsidRPr="00705A51" w:rsidRDefault="000820DA" w:rsidP="000820DA">
                            <w:pPr>
                              <w:rPr>
                                <w:i/>
                                <w:highlight w:val="yellow"/>
                              </w:rPr>
                            </w:pPr>
                            <w:r w:rsidRPr="00705A51">
                              <w:rPr>
                                <w:i/>
                                <w:highlight w:val="yellow"/>
                              </w:rPr>
                              <w:t>Highlighting in policy to be removed after changes made to text)</w:t>
                            </w:r>
                          </w:p>
                          <w:p w14:paraId="71D082AF" w14:textId="77777777" w:rsidR="000820DA" w:rsidRPr="00705A51" w:rsidRDefault="000820DA" w:rsidP="000820DA">
                            <w:pPr>
                              <w:rPr>
                                <w:i/>
                                <w:highlight w:val="yellow"/>
                              </w:rPr>
                            </w:pPr>
                          </w:p>
                          <w:p w14:paraId="673277F8" w14:textId="77777777" w:rsidR="000820DA" w:rsidRPr="00814CB9" w:rsidRDefault="000820DA" w:rsidP="000820DA">
                            <w:r w:rsidRPr="00814CB9">
                              <w:rPr>
                                <w:highlight w:val="yellow"/>
                              </w:rPr>
                              <w:t>T</w:t>
                            </w:r>
                          </w:p>
                          <w:p w14:paraId="163163CD" w14:textId="77777777" w:rsidR="000820DA" w:rsidRPr="00814CB9" w:rsidRDefault="000820DA" w:rsidP="000820DA"/>
                          <w:p w14:paraId="7FCE68DD" w14:textId="77777777" w:rsidR="000820DA" w:rsidRPr="00814CB9" w:rsidRDefault="000820DA" w:rsidP="000820DA"/>
                          <w:p w14:paraId="2C99EBBC" w14:textId="77777777" w:rsidR="000820DA" w:rsidRPr="00814CB9" w:rsidRDefault="000820DA" w:rsidP="000820DA">
                            <w:r w:rsidRPr="00814CB9">
                              <w:t>T</w:t>
                            </w:r>
                          </w:p>
                          <w:p w14:paraId="27F5521B" w14:textId="77777777" w:rsidR="000820DA" w:rsidRPr="00814CB9" w:rsidRDefault="000820DA" w:rsidP="000820DA"/>
                          <w:p w14:paraId="095BA23D" w14:textId="77777777" w:rsidR="000820DA" w:rsidRPr="00814CB9" w:rsidRDefault="000820DA" w:rsidP="000820DA"/>
                          <w:p w14:paraId="1B6BBC21" w14:textId="77777777" w:rsidR="000820DA" w:rsidRPr="00814CB9" w:rsidRDefault="000820DA" w:rsidP="000820DA">
                            <w:r w:rsidRPr="00814CB9">
                              <w:t>or</w:t>
                            </w:r>
                          </w:p>
                          <w:p w14:paraId="0F1CF9C9" w14:textId="77777777" w:rsidR="000820DA" w:rsidRPr="00814CB9" w:rsidRDefault="000820DA" w:rsidP="000820DA"/>
                          <w:p w14:paraId="65A7458C" w14:textId="77777777" w:rsidR="000820DA" w:rsidRPr="00814CB9" w:rsidRDefault="000820DA" w:rsidP="000820DA"/>
                          <w:p w14:paraId="5D23E82B" w14:textId="77777777" w:rsidR="000820DA" w:rsidRPr="00814CB9" w:rsidRDefault="000820DA" w:rsidP="0008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2E4FA" id="_x0000_t202" coordsize="21600,21600" o:spt="202" path="m,l,21600r21600,l21600,xe">
                <v:stroke joinstyle="miter"/>
                <v:path gradientshapeok="t" o:connecttype="rect"/>
              </v:shapetype>
              <v:shape id="Text Box 3" o:spid="_x0000_s1026" type="#_x0000_t202" style="position:absolute;margin-left:-21pt;margin-top:12.85pt;width:7in;height: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" fillcolor="white [3201]" strokeweight="1pt">
                <v:textbox>
                  <w:txbxContent>
                    <w:p w14:paraId="7C902B78" w14:textId="6EF48011" w:rsidR="000820DA" w:rsidRPr="00814CB9" w:rsidRDefault="000820DA" w:rsidP="000820DA">
                      <w:pPr>
                        <w:rPr>
                          <w:highlight w:val="yellow"/>
                        </w:rPr>
                      </w:pPr>
                    </w:p>
                    <w:p w14:paraId="41E087C4" w14:textId="77777777" w:rsidR="000820DA" w:rsidRDefault="000820DA" w:rsidP="000820DA">
                      <w:pPr>
                        <w:rPr>
                          <w:highlight w:val="yellow"/>
                        </w:rPr>
                      </w:pPr>
                      <w:r w:rsidRPr="00814CB9">
                        <w:rPr>
                          <w:highlight w:val="yellow"/>
                        </w:rPr>
                        <w:t>This is a model policy for all Vine schools that has been reviewed and adapted for XXX school.</w:t>
                      </w:r>
                    </w:p>
                    <w:p w14:paraId="5DC536B4" w14:textId="77777777" w:rsidR="000820DA" w:rsidRPr="00705A51" w:rsidRDefault="000820DA" w:rsidP="000820DA">
                      <w:pPr>
                        <w:rPr>
                          <w:i/>
                          <w:highlight w:val="yellow"/>
                        </w:rPr>
                      </w:pPr>
                      <w:r w:rsidRPr="00705A51">
                        <w:rPr>
                          <w:i/>
                          <w:highlight w:val="yellow"/>
                        </w:rPr>
                        <w:t>Highlighting in policy to be removed after changes made to text)</w:t>
                      </w:r>
                    </w:p>
                    <w:p w14:paraId="71D082AF" w14:textId="77777777" w:rsidR="000820DA" w:rsidRPr="00705A51" w:rsidRDefault="000820DA" w:rsidP="000820DA">
                      <w:pPr>
                        <w:rPr>
                          <w:i/>
                          <w:highlight w:val="yellow"/>
                        </w:rPr>
                      </w:pPr>
                    </w:p>
                    <w:p w14:paraId="673277F8" w14:textId="77777777" w:rsidR="000820DA" w:rsidRPr="00814CB9" w:rsidRDefault="000820DA" w:rsidP="000820DA">
                      <w:r w:rsidRPr="00814CB9">
                        <w:rPr>
                          <w:highlight w:val="yellow"/>
                        </w:rPr>
                        <w:t>T</w:t>
                      </w:r>
                    </w:p>
                    <w:p w14:paraId="163163CD" w14:textId="77777777" w:rsidR="000820DA" w:rsidRPr="00814CB9" w:rsidRDefault="000820DA" w:rsidP="000820DA"/>
                    <w:p w14:paraId="7FCE68DD" w14:textId="77777777" w:rsidR="000820DA" w:rsidRPr="00814CB9" w:rsidRDefault="000820DA" w:rsidP="000820DA"/>
                    <w:p w14:paraId="2C99EBBC" w14:textId="77777777" w:rsidR="000820DA" w:rsidRPr="00814CB9" w:rsidRDefault="000820DA" w:rsidP="000820DA">
                      <w:r w:rsidRPr="00814CB9">
                        <w:t>T</w:t>
                      </w:r>
                    </w:p>
                    <w:p w14:paraId="27F5521B" w14:textId="77777777" w:rsidR="000820DA" w:rsidRPr="00814CB9" w:rsidRDefault="000820DA" w:rsidP="000820DA"/>
                    <w:p w14:paraId="095BA23D" w14:textId="77777777" w:rsidR="000820DA" w:rsidRPr="00814CB9" w:rsidRDefault="000820DA" w:rsidP="000820DA"/>
                    <w:p w14:paraId="1B6BBC21" w14:textId="77777777" w:rsidR="000820DA" w:rsidRPr="00814CB9" w:rsidRDefault="000820DA" w:rsidP="000820DA">
                      <w:r w:rsidRPr="00814CB9">
                        <w:t>or</w:t>
                      </w:r>
                    </w:p>
                    <w:p w14:paraId="0F1CF9C9" w14:textId="77777777" w:rsidR="000820DA" w:rsidRPr="00814CB9" w:rsidRDefault="000820DA" w:rsidP="000820DA"/>
                    <w:p w14:paraId="65A7458C" w14:textId="77777777" w:rsidR="000820DA" w:rsidRPr="00814CB9" w:rsidRDefault="000820DA" w:rsidP="000820DA"/>
                    <w:p w14:paraId="5D23E82B" w14:textId="77777777" w:rsidR="000820DA" w:rsidRPr="00814CB9" w:rsidRDefault="000820DA" w:rsidP="000820DA"/>
                  </w:txbxContent>
                </v:textbox>
              </v:shape>
            </w:pict>
          </mc:Fallback>
        </mc:AlternateContent>
      </w:r>
    </w:p>
    <w:p w14:paraId="4EA99E03" w14:textId="44B5DB88" w:rsidR="000820DA" w:rsidRPr="004D3F80" w:rsidRDefault="000820DA" w:rsidP="000820DA">
      <w:pPr>
        <w:rPr>
          <w:shd w:val="clear" w:color="auto" w:fill="FFFFFF"/>
        </w:rPr>
      </w:pPr>
    </w:p>
    <w:p w14:paraId="5C1FAFA1" w14:textId="77777777" w:rsidR="000820DA" w:rsidRPr="004D3F80" w:rsidRDefault="000820DA" w:rsidP="000820DA">
      <w:pPr>
        <w:jc w:val="center"/>
      </w:pPr>
    </w:p>
    <w:p w14:paraId="46A1ABD3" w14:textId="77777777" w:rsidR="000820DA" w:rsidRPr="004D3F80" w:rsidRDefault="000820DA" w:rsidP="000820DA">
      <w:pPr>
        <w:jc w:val="center"/>
      </w:pPr>
    </w:p>
    <w:p w14:paraId="43498C8D" w14:textId="77777777" w:rsidR="000820DA" w:rsidRPr="004D3F80" w:rsidRDefault="000820DA" w:rsidP="000820DA">
      <w:pPr>
        <w:jc w:val="center"/>
      </w:pPr>
    </w:p>
    <w:p w14:paraId="77A1E153" w14:textId="77777777" w:rsidR="000820DA" w:rsidRPr="004D3F80" w:rsidRDefault="000820DA" w:rsidP="000820DA">
      <w:bookmarkStart w:id="0" w:name="_Toc184443272"/>
      <w:bookmarkStart w:id="1" w:name="_Toc184443508"/>
    </w:p>
    <w:tbl>
      <w:tblPr>
        <w:tblStyle w:val="TableGrid"/>
        <w:tblpPr w:leftFromText="180" w:rightFromText="180" w:vertAnchor="text" w:horzAnchor="margin" w:tblpXSpec="center" w:tblpY="22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06"/>
        <w:gridCol w:w="4106"/>
      </w:tblGrid>
      <w:tr w:rsidR="000820DA" w:rsidRPr="004D3F80" w14:paraId="6264BA8F" w14:textId="77777777" w:rsidTr="0027393A">
        <w:tc>
          <w:tcPr>
            <w:tcW w:w="4106" w:type="dxa"/>
          </w:tcPr>
          <w:p w14:paraId="184E20C5" w14:textId="77777777" w:rsidR="000820DA" w:rsidRPr="00B544BC" w:rsidRDefault="000820DA" w:rsidP="0027393A">
            <w:r w:rsidRPr="00B544BC">
              <w:t>Policy Reference:</w:t>
            </w:r>
          </w:p>
        </w:tc>
        <w:tc>
          <w:tcPr>
            <w:tcW w:w="4106" w:type="dxa"/>
            <w:shd w:val="clear" w:color="auto" w:fill="auto"/>
          </w:tcPr>
          <w:p w14:paraId="084BE389" w14:textId="77777777" w:rsidR="000820DA" w:rsidRPr="00820B0B" w:rsidRDefault="000820DA" w:rsidP="0027393A">
            <w:pPr>
              <w:rPr>
                <w:color w:val="385623" w:themeColor="accent6" w:themeShade="80"/>
              </w:rPr>
            </w:pPr>
            <w:r>
              <w:rPr>
                <w:color w:val="385623" w:themeColor="accent6" w:themeShade="80"/>
              </w:rPr>
              <w:t>S004</w:t>
            </w:r>
          </w:p>
        </w:tc>
      </w:tr>
      <w:tr w:rsidR="000820DA" w:rsidRPr="004D3F80" w14:paraId="3969B557" w14:textId="77777777" w:rsidTr="0027393A">
        <w:tc>
          <w:tcPr>
            <w:tcW w:w="4106" w:type="dxa"/>
          </w:tcPr>
          <w:p w14:paraId="4D55FE34" w14:textId="77777777" w:rsidR="000820DA" w:rsidRPr="00B544BC" w:rsidRDefault="000820DA" w:rsidP="0027393A">
            <w:r w:rsidRPr="00B544BC">
              <w:t>Approved by Vine Schools Trust on:</w:t>
            </w:r>
          </w:p>
        </w:tc>
        <w:tc>
          <w:tcPr>
            <w:tcW w:w="4106" w:type="dxa"/>
            <w:shd w:val="clear" w:color="auto" w:fill="auto"/>
          </w:tcPr>
          <w:p w14:paraId="7705ED33" w14:textId="3A5E86FC" w:rsidR="000820DA" w:rsidRPr="00820B0B" w:rsidRDefault="000820DA" w:rsidP="0027393A">
            <w:pPr>
              <w:rPr>
                <w:color w:val="385623" w:themeColor="accent6" w:themeShade="80"/>
              </w:rPr>
            </w:pPr>
            <w:r w:rsidRPr="00820B0B">
              <w:rPr>
                <w:color w:val="385623" w:themeColor="accent6" w:themeShade="80"/>
              </w:rPr>
              <w:t>Summer 2</w:t>
            </w:r>
            <w:r w:rsidR="004F4415">
              <w:rPr>
                <w:color w:val="385623" w:themeColor="accent6" w:themeShade="80"/>
              </w:rPr>
              <w:t>3</w:t>
            </w:r>
          </w:p>
        </w:tc>
      </w:tr>
      <w:tr w:rsidR="000820DA" w:rsidRPr="004D3F80" w14:paraId="337C5B6F" w14:textId="77777777" w:rsidTr="0027393A">
        <w:tc>
          <w:tcPr>
            <w:tcW w:w="4106" w:type="dxa"/>
          </w:tcPr>
          <w:p w14:paraId="275E8F2B" w14:textId="77777777" w:rsidR="000820DA" w:rsidRPr="00B544BC" w:rsidRDefault="000820DA" w:rsidP="0027393A">
            <w:r w:rsidRPr="00B544BC">
              <w:t>Adopted by this school on:</w:t>
            </w:r>
          </w:p>
        </w:tc>
        <w:tc>
          <w:tcPr>
            <w:tcW w:w="4106" w:type="dxa"/>
            <w:shd w:val="clear" w:color="auto" w:fill="auto"/>
          </w:tcPr>
          <w:p w14:paraId="71A71FD0" w14:textId="262F95B5" w:rsidR="000820DA" w:rsidRPr="00820B0B" w:rsidRDefault="000820DA" w:rsidP="0027393A">
            <w:pPr>
              <w:rPr>
                <w:color w:val="385623" w:themeColor="accent6" w:themeShade="80"/>
              </w:rPr>
            </w:pPr>
            <w:r w:rsidRPr="00820B0B">
              <w:rPr>
                <w:color w:val="385623" w:themeColor="accent6" w:themeShade="80"/>
              </w:rPr>
              <w:t>Summer 2</w:t>
            </w:r>
            <w:r w:rsidR="004F4415">
              <w:rPr>
                <w:color w:val="385623" w:themeColor="accent6" w:themeShade="80"/>
              </w:rPr>
              <w:t>3</w:t>
            </w:r>
          </w:p>
        </w:tc>
      </w:tr>
      <w:tr w:rsidR="000820DA" w:rsidRPr="004D3F80" w14:paraId="250E1B02" w14:textId="77777777" w:rsidTr="0027393A">
        <w:tc>
          <w:tcPr>
            <w:tcW w:w="4106" w:type="dxa"/>
          </w:tcPr>
          <w:p w14:paraId="44CC8851" w14:textId="77777777" w:rsidR="000820DA" w:rsidRPr="00B544BC" w:rsidRDefault="000820DA" w:rsidP="0027393A">
            <w:r w:rsidRPr="00B544BC">
              <w:t>Next review:</w:t>
            </w:r>
          </w:p>
        </w:tc>
        <w:tc>
          <w:tcPr>
            <w:tcW w:w="4106" w:type="dxa"/>
            <w:shd w:val="clear" w:color="auto" w:fill="auto"/>
          </w:tcPr>
          <w:p w14:paraId="759660D7" w14:textId="2BCBAF9F" w:rsidR="000820DA" w:rsidRPr="00820B0B" w:rsidRDefault="000820DA" w:rsidP="0027393A">
            <w:pPr>
              <w:rPr>
                <w:color w:val="385623" w:themeColor="accent6" w:themeShade="80"/>
              </w:rPr>
            </w:pPr>
            <w:r w:rsidRPr="00820B0B">
              <w:rPr>
                <w:color w:val="385623" w:themeColor="accent6" w:themeShade="80"/>
              </w:rPr>
              <w:t>Summer 2</w:t>
            </w:r>
            <w:r w:rsidR="004F4415">
              <w:rPr>
                <w:color w:val="385623" w:themeColor="accent6" w:themeShade="80"/>
              </w:rPr>
              <w:t>4</w:t>
            </w:r>
          </w:p>
        </w:tc>
      </w:tr>
    </w:tbl>
    <w:p w14:paraId="292EDBCB" w14:textId="77777777" w:rsidR="000820DA" w:rsidRDefault="000820DA" w:rsidP="000820DA"/>
    <w:p w14:paraId="05B2B9D7" w14:textId="77777777" w:rsidR="000820DA" w:rsidRDefault="000820DA" w:rsidP="000820DA"/>
    <w:p w14:paraId="34901E56" w14:textId="77777777" w:rsidR="000820DA" w:rsidRDefault="000820DA" w:rsidP="000820DA"/>
    <w:p w14:paraId="17E889AF" w14:textId="77777777" w:rsidR="000820DA" w:rsidRPr="004D3F80" w:rsidRDefault="000820DA" w:rsidP="000820DA"/>
    <w:p w14:paraId="4EF6BA24" w14:textId="77777777" w:rsidR="000820DA" w:rsidRPr="004D3F80" w:rsidRDefault="000820DA" w:rsidP="000820DA"/>
    <w:p w14:paraId="6A4FE06D" w14:textId="77777777" w:rsidR="000820DA" w:rsidRPr="004D3F80" w:rsidRDefault="000820DA" w:rsidP="000820DA"/>
    <w:p w14:paraId="15619E47" w14:textId="77777777" w:rsidR="000820DA" w:rsidRDefault="000820DA" w:rsidP="000820DA"/>
    <w:p w14:paraId="5D01B3C0" w14:textId="77777777" w:rsidR="000820DA" w:rsidRDefault="000820DA" w:rsidP="000820DA">
      <w:pPr>
        <w:tabs>
          <w:tab w:val="left" w:pos="5770"/>
        </w:tabs>
        <w:spacing w:before="45" w:after="45"/>
        <w:rPr>
          <w:rFonts w:ascii="Calibri" w:eastAsia="Calibri" w:hAnsi="Calibri" w:cs="Calibri"/>
          <w:b/>
          <w:bCs/>
          <w:sz w:val="44"/>
          <w:szCs w:val="44"/>
        </w:rPr>
      </w:pPr>
    </w:p>
    <w:p w14:paraId="2559C22A" w14:textId="77777777" w:rsidR="000820DA" w:rsidRDefault="000820DA" w:rsidP="000820DA">
      <w:pPr>
        <w:tabs>
          <w:tab w:val="left" w:pos="5770"/>
        </w:tabs>
        <w:spacing w:before="45" w:after="45"/>
        <w:rPr>
          <w:rFonts w:ascii="Calibri" w:eastAsia="Calibri" w:hAnsi="Calibri" w:cs="Calibri"/>
          <w:b/>
          <w:bCs/>
          <w:sz w:val="44"/>
          <w:szCs w:val="44"/>
        </w:rPr>
      </w:pPr>
    </w:p>
    <w:p w14:paraId="7F7A90EF" w14:textId="77777777" w:rsidR="000820DA" w:rsidRDefault="000820DA" w:rsidP="000820DA">
      <w:pPr>
        <w:spacing w:before="45" w:after="45"/>
        <w:jc w:val="center"/>
        <w:rPr>
          <w:rFonts w:ascii="Calibri" w:eastAsia="Calibri" w:hAnsi="Calibri" w:cs="Calibri"/>
          <w:b/>
          <w:bCs/>
          <w:sz w:val="44"/>
          <w:szCs w:val="44"/>
        </w:rPr>
      </w:pPr>
      <w:r w:rsidRPr="00E0053E">
        <w:rPr>
          <w:noProof/>
        </w:rPr>
        <w:drawing>
          <wp:inline distT="0" distB="0" distL="0" distR="0" wp14:anchorId="70FA89D2" wp14:editId="568629C9">
            <wp:extent cx="879475" cy="507291"/>
            <wp:effectExtent l="0" t="0" r="0" b="7620"/>
            <wp:docPr id="1925450738" name="Picture 19254507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50738" name="Picture 1925450738" descr="Logo, company name&#10;&#10;Description automatically generated"/>
                    <pic:cNvPicPr/>
                  </pic:nvPicPr>
                  <pic:blipFill>
                    <a:blip r:embed="rId7"/>
                    <a:stretch>
                      <a:fillRect/>
                    </a:stretch>
                  </pic:blipFill>
                  <pic:spPr>
                    <a:xfrm>
                      <a:off x="0" y="0"/>
                      <a:ext cx="911517" cy="525773"/>
                    </a:xfrm>
                    <a:prstGeom prst="rect">
                      <a:avLst/>
                    </a:prstGeom>
                  </pic:spPr>
                </pic:pic>
              </a:graphicData>
            </a:graphic>
          </wp:inline>
        </w:drawing>
      </w:r>
    </w:p>
    <w:p w14:paraId="1C170C33" w14:textId="77777777" w:rsidR="000820DA" w:rsidRDefault="000820DA" w:rsidP="000820DA">
      <w:pPr>
        <w:spacing w:before="45" w:after="45"/>
        <w:jc w:val="center"/>
        <w:rPr>
          <w:rFonts w:ascii="Calibri" w:eastAsia="Calibri" w:hAnsi="Calibri" w:cs="Calibri"/>
          <w:b/>
          <w:bCs/>
          <w:sz w:val="44"/>
          <w:szCs w:val="44"/>
        </w:rPr>
      </w:pPr>
    </w:p>
    <w:p w14:paraId="3B3BBF3E" w14:textId="77777777" w:rsidR="000820DA" w:rsidRPr="004E3AFA" w:rsidRDefault="000820DA" w:rsidP="000820DA">
      <w:pPr>
        <w:spacing w:before="45" w:after="45"/>
        <w:jc w:val="center"/>
        <w:rPr>
          <w:rFonts w:ascii="Calibri" w:eastAsia="Calibri" w:hAnsi="Calibri" w:cs="Calibri"/>
          <w:b/>
          <w:bCs/>
          <w:sz w:val="44"/>
          <w:szCs w:val="44"/>
        </w:rPr>
      </w:pPr>
      <w:r w:rsidRPr="004E3AFA">
        <w:rPr>
          <w:rFonts w:ascii="Calibri" w:eastAsia="Calibri" w:hAnsi="Calibri" w:cs="Calibri"/>
          <w:b/>
          <w:bCs/>
          <w:sz w:val="44"/>
          <w:szCs w:val="44"/>
        </w:rPr>
        <w:t>Vision &amp; Values</w:t>
      </w:r>
    </w:p>
    <w:tbl>
      <w:tblPr>
        <w:tblStyle w:val="TableGrid2"/>
        <w:tblpPr w:leftFromText="180" w:rightFromText="180" w:vertAnchor="text" w:horzAnchor="margin" w:tblpXSpec="center" w:tblpY="783"/>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923"/>
      </w:tblGrid>
      <w:tr w:rsidR="000820DA" w:rsidRPr="004E3AFA" w14:paraId="7A82861B" w14:textId="77777777" w:rsidTr="0027393A">
        <w:trPr>
          <w:trHeight w:val="249"/>
        </w:trPr>
        <w:tc>
          <w:tcPr>
            <w:tcW w:w="704" w:type="dxa"/>
          </w:tcPr>
          <w:p w14:paraId="7E2488A2" w14:textId="77777777" w:rsidR="000820DA" w:rsidRPr="004E3AFA" w:rsidRDefault="000820DA" w:rsidP="0027393A">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V</w:t>
            </w:r>
          </w:p>
        </w:tc>
        <w:tc>
          <w:tcPr>
            <w:tcW w:w="9923" w:type="dxa"/>
          </w:tcPr>
          <w:p w14:paraId="5A9AAA42" w14:textId="77777777" w:rsidR="000820DA" w:rsidRPr="004E3AFA" w:rsidRDefault="000820DA" w:rsidP="0027393A">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V</w:t>
            </w:r>
            <w:r w:rsidRPr="004E3AFA">
              <w:rPr>
                <w:rFonts w:ascii="Gill Sans MT" w:hAnsi="Gill Sans MT"/>
                <w:b/>
                <w:color w:val="98C32C"/>
                <w:sz w:val="36"/>
                <w:szCs w:val="20"/>
              </w:rPr>
              <w:t>aluing every person</w:t>
            </w:r>
          </w:p>
        </w:tc>
      </w:tr>
      <w:tr w:rsidR="000820DA" w:rsidRPr="004E3AFA" w14:paraId="68E81387" w14:textId="77777777" w:rsidTr="0027393A">
        <w:trPr>
          <w:trHeight w:val="249"/>
        </w:trPr>
        <w:tc>
          <w:tcPr>
            <w:tcW w:w="704" w:type="dxa"/>
          </w:tcPr>
          <w:p w14:paraId="7C5FBBBB" w14:textId="77777777" w:rsidR="000820DA" w:rsidRPr="004E3AFA" w:rsidRDefault="000820DA" w:rsidP="0027393A">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I</w:t>
            </w:r>
          </w:p>
        </w:tc>
        <w:tc>
          <w:tcPr>
            <w:tcW w:w="9923" w:type="dxa"/>
          </w:tcPr>
          <w:p w14:paraId="7FB1F3EF" w14:textId="77777777" w:rsidR="000820DA" w:rsidRPr="004E3AFA" w:rsidRDefault="000820DA" w:rsidP="0027393A">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I</w:t>
            </w:r>
            <w:r w:rsidRPr="004E3AFA">
              <w:rPr>
                <w:rFonts w:ascii="Gill Sans MT" w:hAnsi="Gill Sans MT"/>
                <w:b/>
                <w:color w:val="98C32C"/>
                <w:sz w:val="36"/>
                <w:szCs w:val="20"/>
              </w:rPr>
              <w:t>nspiring great teaching</w:t>
            </w:r>
          </w:p>
        </w:tc>
      </w:tr>
      <w:tr w:rsidR="000820DA" w:rsidRPr="004E3AFA" w14:paraId="7FA3C975" w14:textId="77777777" w:rsidTr="0027393A">
        <w:trPr>
          <w:trHeight w:val="510"/>
        </w:trPr>
        <w:tc>
          <w:tcPr>
            <w:tcW w:w="704" w:type="dxa"/>
          </w:tcPr>
          <w:p w14:paraId="2A421E0D" w14:textId="77777777" w:rsidR="000820DA" w:rsidRPr="004E3AFA" w:rsidRDefault="000820DA" w:rsidP="0027393A">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N</w:t>
            </w:r>
          </w:p>
        </w:tc>
        <w:tc>
          <w:tcPr>
            <w:tcW w:w="9923" w:type="dxa"/>
          </w:tcPr>
          <w:p w14:paraId="4587A3CD" w14:textId="77777777" w:rsidR="000820DA" w:rsidRPr="004E3AFA" w:rsidRDefault="000820DA" w:rsidP="0027393A">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N</w:t>
            </w:r>
            <w:r w:rsidRPr="004E3AFA">
              <w:rPr>
                <w:rFonts w:ascii="Gill Sans MT" w:hAnsi="Gill Sans MT"/>
                <w:b/>
                <w:color w:val="98C32C"/>
                <w:sz w:val="36"/>
                <w:szCs w:val="20"/>
              </w:rPr>
              <w:t>urturing academic excellence and Christian Character</w:t>
            </w:r>
          </w:p>
        </w:tc>
      </w:tr>
      <w:tr w:rsidR="000820DA" w:rsidRPr="004E3AFA" w14:paraId="1A4C87C0" w14:textId="77777777" w:rsidTr="0027393A">
        <w:trPr>
          <w:trHeight w:val="474"/>
        </w:trPr>
        <w:tc>
          <w:tcPr>
            <w:tcW w:w="704" w:type="dxa"/>
          </w:tcPr>
          <w:p w14:paraId="4974937A" w14:textId="77777777" w:rsidR="000820DA" w:rsidRPr="004E3AFA" w:rsidRDefault="000820DA" w:rsidP="0027393A">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E</w:t>
            </w:r>
          </w:p>
        </w:tc>
        <w:tc>
          <w:tcPr>
            <w:tcW w:w="9923" w:type="dxa"/>
          </w:tcPr>
          <w:p w14:paraId="184A8078" w14:textId="77777777" w:rsidR="000820DA" w:rsidRDefault="000820DA" w:rsidP="0027393A">
            <w:pPr>
              <w:tabs>
                <w:tab w:val="center" w:pos="4153"/>
                <w:tab w:val="right" w:pos="8306"/>
              </w:tabs>
              <w:spacing w:after="120"/>
              <w:ind w:left="709" w:hanging="709"/>
              <w:jc w:val="center"/>
              <w:rPr>
                <w:rFonts w:ascii="Gill Sans MT" w:hAnsi="Gill Sans MT"/>
                <w:b/>
                <w:color w:val="98C32C"/>
                <w:sz w:val="36"/>
                <w:szCs w:val="20"/>
              </w:rPr>
            </w:pPr>
            <w:r w:rsidRPr="004E3AFA">
              <w:rPr>
                <w:rFonts w:ascii="Gill Sans MT" w:hAnsi="Gill Sans MT"/>
                <w:b/>
                <w:color w:val="7030A0"/>
                <w:sz w:val="36"/>
                <w:szCs w:val="20"/>
              </w:rPr>
              <w:t>E</w:t>
            </w:r>
            <w:r w:rsidRPr="004E3AFA">
              <w:rPr>
                <w:rFonts w:ascii="Gill Sans MT" w:hAnsi="Gill Sans MT"/>
                <w:b/>
                <w:color w:val="98C32C"/>
                <w:sz w:val="36"/>
                <w:szCs w:val="20"/>
              </w:rPr>
              <w:t>xcelling, unlocking great potential</w:t>
            </w:r>
          </w:p>
          <w:p w14:paraId="7D2F4A91" w14:textId="77777777" w:rsidR="000820DA" w:rsidRPr="004E3AFA" w:rsidRDefault="000820DA" w:rsidP="0027393A">
            <w:pPr>
              <w:tabs>
                <w:tab w:val="center" w:pos="4153"/>
                <w:tab w:val="right" w:pos="8306"/>
              </w:tabs>
              <w:spacing w:after="120"/>
              <w:ind w:left="709" w:hanging="709"/>
              <w:jc w:val="center"/>
              <w:rPr>
                <w:rFonts w:ascii="Gill Sans MT" w:hAnsi="Gill Sans MT"/>
                <w:b/>
                <w:color w:val="98C32C"/>
                <w:sz w:val="36"/>
                <w:szCs w:val="20"/>
              </w:rPr>
            </w:pPr>
          </w:p>
        </w:tc>
      </w:tr>
    </w:tbl>
    <w:p w14:paraId="050099F5" w14:textId="77777777" w:rsidR="000820DA" w:rsidRDefault="000820DA" w:rsidP="000820DA"/>
    <w:p w14:paraId="031F113E" w14:textId="77777777" w:rsidR="000820DA" w:rsidRDefault="000820DA" w:rsidP="000820DA"/>
    <w:p w14:paraId="59E524B4" w14:textId="77777777" w:rsidR="000820DA" w:rsidRDefault="000820DA" w:rsidP="000820DA"/>
    <w:p w14:paraId="46BDFB8A" w14:textId="77777777" w:rsidR="000820DA" w:rsidRDefault="000820DA" w:rsidP="000820DA">
      <w:pPr>
        <w:jc w:val="center"/>
      </w:pPr>
      <w:r>
        <w:rPr>
          <w:noProof/>
        </w:rPr>
        <w:drawing>
          <wp:inline distT="0" distB="0" distL="0" distR="0" wp14:anchorId="73FDDE75" wp14:editId="6D4C118F">
            <wp:extent cx="3438525" cy="4206875"/>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25" cy="4206875"/>
                    </a:xfrm>
                    <a:prstGeom prst="rect">
                      <a:avLst/>
                    </a:prstGeom>
                    <a:noFill/>
                  </pic:spPr>
                </pic:pic>
              </a:graphicData>
            </a:graphic>
          </wp:inline>
        </w:drawing>
      </w:r>
    </w:p>
    <w:p w14:paraId="0167A811" w14:textId="77777777" w:rsidR="000820DA" w:rsidRDefault="000820DA" w:rsidP="000820DA">
      <w:pPr>
        <w:jc w:val="center"/>
      </w:pPr>
    </w:p>
    <w:p w14:paraId="00A739DE" w14:textId="77777777" w:rsidR="000820DA" w:rsidRDefault="000820DA" w:rsidP="000820DA">
      <w:pPr>
        <w:jc w:val="center"/>
      </w:pPr>
    </w:p>
    <w:p w14:paraId="2A63BB23" w14:textId="77777777" w:rsidR="000820DA" w:rsidRDefault="000820DA" w:rsidP="000820DA">
      <w:pPr>
        <w:jc w:val="center"/>
      </w:pPr>
    </w:p>
    <w:p w14:paraId="4F0F099D" w14:textId="77777777" w:rsidR="000820DA" w:rsidRDefault="000820DA" w:rsidP="000820DA">
      <w:pPr>
        <w:jc w:val="center"/>
      </w:pPr>
    </w:p>
    <w:p w14:paraId="0EF099B4" w14:textId="77777777" w:rsidR="000820DA" w:rsidRDefault="000820DA" w:rsidP="000820DA">
      <w:pPr>
        <w:jc w:val="center"/>
      </w:pPr>
    </w:p>
    <w:p w14:paraId="3F45391A" w14:textId="77777777" w:rsidR="000820DA" w:rsidRDefault="000820DA" w:rsidP="000820DA">
      <w:pPr>
        <w:jc w:val="center"/>
      </w:pPr>
    </w:p>
    <w:p w14:paraId="5DAC6273" w14:textId="77777777" w:rsidR="000820DA" w:rsidRDefault="000820DA" w:rsidP="000820DA">
      <w:pPr>
        <w:rPr>
          <w:b/>
        </w:rPr>
      </w:pPr>
      <w:r w:rsidRPr="009A4704">
        <w:rPr>
          <w:b/>
        </w:rPr>
        <w:t>Contents</w:t>
      </w:r>
      <w:r>
        <w:rPr>
          <w:b/>
        </w:rPr>
        <w:t xml:space="preserve">  </w:t>
      </w:r>
    </w:p>
    <w:p w14:paraId="3949C4F9" w14:textId="77777777" w:rsidR="000820DA" w:rsidRDefault="000820DA" w:rsidP="000820DA">
      <w:pPr>
        <w:rPr>
          <w:b/>
        </w:rPr>
      </w:pPr>
    </w:p>
    <w:p w14:paraId="5E164D36" w14:textId="29EE4759" w:rsidR="000820DA" w:rsidRPr="00A57C05" w:rsidRDefault="000820DA" w:rsidP="000820DA">
      <w:pPr>
        <w:pStyle w:val="Heading1"/>
        <w:shd w:val="clear" w:color="auto" w:fill="FFFFFF" w:themeFill="background1"/>
        <w:rPr>
          <w:b w:val="0"/>
          <w:sz w:val="24"/>
          <w:szCs w:val="24"/>
          <w:u w:val="none"/>
        </w:rPr>
      </w:pPr>
      <w:bookmarkStart w:id="2" w:name="_Toc25075479"/>
      <w:r w:rsidRPr="00A57C05">
        <w:rPr>
          <w:b w:val="0"/>
          <w:sz w:val="24"/>
          <w:szCs w:val="24"/>
          <w:u w:val="none"/>
        </w:rPr>
        <w:t xml:space="preserve">Our </w:t>
      </w:r>
      <w:r w:rsidR="001F65FE">
        <w:rPr>
          <w:b w:val="0"/>
          <w:sz w:val="24"/>
          <w:szCs w:val="24"/>
          <w:u w:val="none"/>
        </w:rPr>
        <w:t xml:space="preserve">vision, </w:t>
      </w:r>
      <w:r w:rsidRPr="00A57C05">
        <w:rPr>
          <w:b w:val="0"/>
          <w:sz w:val="24"/>
          <w:szCs w:val="24"/>
          <w:u w:val="none"/>
        </w:rPr>
        <w:t xml:space="preserve">principles and aims for Relationship, </w:t>
      </w:r>
      <w:proofErr w:type="gramStart"/>
      <w:r w:rsidRPr="00A57C05">
        <w:rPr>
          <w:b w:val="0"/>
          <w:sz w:val="24"/>
          <w:szCs w:val="24"/>
          <w:u w:val="none"/>
        </w:rPr>
        <w:t>Health</w:t>
      </w:r>
      <w:proofErr w:type="gramEnd"/>
      <w:r w:rsidRPr="00A57C05">
        <w:rPr>
          <w:b w:val="0"/>
          <w:sz w:val="24"/>
          <w:szCs w:val="24"/>
          <w:u w:val="none"/>
        </w:rPr>
        <w:t xml:space="preserve"> and Sex Education</w:t>
      </w:r>
      <w:bookmarkEnd w:id="2"/>
      <w:r w:rsidRPr="00A57C05">
        <w:rPr>
          <w:b w:val="0"/>
          <w:sz w:val="24"/>
          <w:szCs w:val="24"/>
          <w:u w:val="none"/>
        </w:rPr>
        <w:t xml:space="preserve"> (RHSE)</w:t>
      </w:r>
    </w:p>
    <w:p w14:paraId="189CF8C5" w14:textId="77777777" w:rsidR="000820DA" w:rsidRPr="00A57C05" w:rsidRDefault="000820DA" w:rsidP="000820DA">
      <w:pPr>
        <w:pStyle w:val="Heading1"/>
        <w:shd w:val="clear" w:color="auto" w:fill="FFFFFF" w:themeFill="background1"/>
        <w:rPr>
          <w:b w:val="0"/>
          <w:sz w:val="24"/>
          <w:szCs w:val="24"/>
          <w:u w:val="none"/>
        </w:rPr>
      </w:pPr>
      <w:r w:rsidRPr="00A57C05">
        <w:rPr>
          <w:b w:val="0"/>
          <w:sz w:val="24"/>
          <w:szCs w:val="24"/>
          <w:u w:val="none"/>
        </w:rPr>
        <w:t>Statutory requirements</w:t>
      </w:r>
    </w:p>
    <w:p w14:paraId="59006379" w14:textId="77777777" w:rsidR="000820DA" w:rsidRPr="00A57C05" w:rsidRDefault="000820DA" w:rsidP="000820DA">
      <w:pPr>
        <w:pStyle w:val="Heading1"/>
        <w:shd w:val="clear" w:color="auto" w:fill="FFFFFF" w:themeFill="background1"/>
        <w:rPr>
          <w:b w:val="0"/>
          <w:sz w:val="24"/>
          <w:szCs w:val="24"/>
          <w:u w:val="none"/>
        </w:rPr>
      </w:pPr>
      <w:r w:rsidRPr="00A57C05">
        <w:rPr>
          <w:b w:val="0"/>
          <w:sz w:val="24"/>
          <w:szCs w:val="24"/>
          <w:u w:val="none"/>
        </w:rPr>
        <w:t>Policy development</w:t>
      </w:r>
    </w:p>
    <w:p w14:paraId="7EF504DA" w14:textId="77777777" w:rsidR="000820DA" w:rsidRPr="00A57C05" w:rsidRDefault="000820DA" w:rsidP="000820DA">
      <w:pPr>
        <w:pStyle w:val="Heading1"/>
        <w:shd w:val="clear" w:color="auto" w:fill="FFFFFF" w:themeFill="background1"/>
        <w:rPr>
          <w:b w:val="0"/>
          <w:sz w:val="24"/>
          <w:szCs w:val="24"/>
          <w:u w:val="none"/>
        </w:rPr>
      </w:pPr>
      <w:r w:rsidRPr="00A57C05">
        <w:rPr>
          <w:b w:val="0"/>
          <w:sz w:val="24"/>
          <w:szCs w:val="24"/>
          <w:u w:val="none"/>
        </w:rPr>
        <w:t>Definitions</w:t>
      </w:r>
    </w:p>
    <w:p w14:paraId="18C80E9E" w14:textId="77777777" w:rsidR="000820DA" w:rsidRPr="00A57C05" w:rsidRDefault="000820DA" w:rsidP="000820DA">
      <w:pPr>
        <w:pStyle w:val="Heading1"/>
        <w:shd w:val="clear" w:color="auto" w:fill="FFFFFF" w:themeFill="background1"/>
        <w:rPr>
          <w:b w:val="0"/>
          <w:sz w:val="24"/>
          <w:szCs w:val="24"/>
          <w:u w:val="none"/>
        </w:rPr>
      </w:pPr>
      <w:r w:rsidRPr="00A57C05">
        <w:rPr>
          <w:b w:val="0"/>
          <w:sz w:val="24"/>
          <w:szCs w:val="24"/>
          <w:u w:val="none"/>
        </w:rPr>
        <w:t>Curriculum and delivery of RHSE</w:t>
      </w:r>
    </w:p>
    <w:p w14:paraId="4DE57AC5" w14:textId="77777777" w:rsidR="000820DA" w:rsidRPr="00A57C05" w:rsidRDefault="000820DA" w:rsidP="000820DA">
      <w:pPr>
        <w:pStyle w:val="Heading1"/>
        <w:shd w:val="clear" w:color="auto" w:fill="FFFFFF" w:themeFill="background1"/>
        <w:rPr>
          <w:b w:val="0"/>
          <w:sz w:val="24"/>
          <w:szCs w:val="24"/>
          <w:u w:val="none"/>
        </w:rPr>
      </w:pPr>
      <w:r w:rsidRPr="00A57C05">
        <w:rPr>
          <w:b w:val="0"/>
          <w:sz w:val="24"/>
          <w:szCs w:val="24"/>
          <w:u w:val="none"/>
        </w:rPr>
        <w:t>Roles and responsibilities</w:t>
      </w:r>
    </w:p>
    <w:p w14:paraId="77A3BA52" w14:textId="77777777" w:rsidR="000820DA" w:rsidRPr="00A57C05" w:rsidRDefault="000820DA" w:rsidP="000820DA">
      <w:pPr>
        <w:pStyle w:val="Heading1"/>
        <w:shd w:val="clear" w:color="auto" w:fill="FFFFFF" w:themeFill="background1"/>
        <w:rPr>
          <w:b w:val="0"/>
          <w:sz w:val="24"/>
          <w:szCs w:val="24"/>
          <w:u w:val="none"/>
        </w:rPr>
      </w:pPr>
      <w:r w:rsidRPr="00A57C05">
        <w:rPr>
          <w:b w:val="0"/>
          <w:sz w:val="24"/>
          <w:szCs w:val="24"/>
          <w:u w:val="none"/>
        </w:rPr>
        <w:t>Training</w:t>
      </w:r>
    </w:p>
    <w:p w14:paraId="5F2FC510" w14:textId="77777777" w:rsidR="000820DA" w:rsidRPr="00A57C05" w:rsidRDefault="000820DA" w:rsidP="000820DA">
      <w:pPr>
        <w:pStyle w:val="Heading1"/>
        <w:shd w:val="clear" w:color="auto" w:fill="FFFFFF" w:themeFill="background1"/>
        <w:rPr>
          <w:b w:val="0"/>
          <w:sz w:val="24"/>
          <w:szCs w:val="24"/>
          <w:u w:val="none"/>
        </w:rPr>
      </w:pPr>
      <w:r w:rsidRPr="00A57C05">
        <w:rPr>
          <w:b w:val="0"/>
          <w:sz w:val="24"/>
          <w:szCs w:val="24"/>
          <w:u w:val="none"/>
        </w:rPr>
        <w:t xml:space="preserve">Monitoring </w:t>
      </w:r>
    </w:p>
    <w:p w14:paraId="46A7D898" w14:textId="77777777" w:rsidR="000820DA" w:rsidRPr="00A57C05" w:rsidRDefault="000820DA" w:rsidP="000820DA">
      <w:pPr>
        <w:shd w:val="clear" w:color="auto" w:fill="FFFFFF" w:themeFill="background1"/>
      </w:pPr>
    </w:p>
    <w:p w14:paraId="302D1AA2" w14:textId="77777777" w:rsidR="000820DA" w:rsidRDefault="000820DA" w:rsidP="000820DA">
      <w:pPr>
        <w:rPr>
          <w:b/>
        </w:rPr>
      </w:pPr>
      <w:r w:rsidRPr="00A57C05">
        <w:rPr>
          <w:b/>
        </w:rPr>
        <w:t>Appendices</w:t>
      </w:r>
      <w:r>
        <w:rPr>
          <w:b/>
        </w:rPr>
        <w:t xml:space="preserve">   </w:t>
      </w:r>
    </w:p>
    <w:p w14:paraId="4D638368" w14:textId="77777777" w:rsidR="000820DA" w:rsidRDefault="000820DA" w:rsidP="000820DA">
      <w:pPr>
        <w:rPr>
          <w:b/>
        </w:rPr>
      </w:pPr>
    </w:p>
    <w:p w14:paraId="7DB4FC5A" w14:textId="77777777" w:rsidR="000820DA" w:rsidRPr="00705A51" w:rsidRDefault="000820DA" w:rsidP="000820DA">
      <w:pPr>
        <w:rPr>
          <w:i/>
          <w:highlight w:val="yellow"/>
        </w:rPr>
      </w:pPr>
      <w:r w:rsidRPr="00705A51">
        <w:rPr>
          <w:i/>
          <w:highlight w:val="yellow"/>
        </w:rPr>
        <w:t>(Schools must include Appendix 1 and 2.</w:t>
      </w:r>
    </w:p>
    <w:p w14:paraId="23420527" w14:textId="77777777" w:rsidR="000820DA" w:rsidRPr="00705A51" w:rsidRDefault="000820DA" w:rsidP="000820DA">
      <w:pPr>
        <w:rPr>
          <w:i/>
          <w:highlight w:val="yellow"/>
        </w:rPr>
      </w:pPr>
      <w:r w:rsidRPr="00705A51">
        <w:rPr>
          <w:i/>
          <w:highlight w:val="yellow"/>
        </w:rPr>
        <w:t xml:space="preserve"> Others included are those that have been suggested by other Vine schools in the process of drafting this policy)</w:t>
      </w:r>
    </w:p>
    <w:p w14:paraId="36CC77C5" w14:textId="77777777" w:rsidR="000820DA" w:rsidRPr="00292B9C" w:rsidRDefault="000820DA" w:rsidP="000820DA">
      <w:pPr>
        <w:keepNext/>
        <w:keepLines/>
        <w:spacing w:before="120" w:after="120" w:line="259" w:lineRule="auto"/>
        <w:outlineLvl w:val="2"/>
        <w:rPr>
          <w:rFonts w:eastAsia="MS Gothic"/>
          <w:b/>
          <w:bCs/>
          <w:lang w:val="en-US"/>
        </w:rPr>
      </w:pPr>
      <w:bookmarkStart w:id="3" w:name="_Hlk71985450"/>
      <w:r w:rsidRPr="00292B9C">
        <w:rPr>
          <w:rFonts w:eastAsia="MS Gothic"/>
          <w:b/>
          <w:bCs/>
          <w:lang w:val="en-US"/>
        </w:rPr>
        <w:t>Appendix 1: Curriculum Outline</w:t>
      </w:r>
      <w:r>
        <w:rPr>
          <w:rFonts w:eastAsia="MS Gothic"/>
          <w:b/>
          <w:bCs/>
          <w:lang w:val="en-US"/>
        </w:rPr>
        <w:t xml:space="preserve"> for </w:t>
      </w:r>
      <w:r w:rsidRPr="000805DE">
        <w:rPr>
          <w:rFonts w:eastAsia="MS Gothic"/>
          <w:b/>
          <w:bCs/>
          <w:lang w:val="en-US"/>
        </w:rPr>
        <w:t>our School</w:t>
      </w:r>
    </w:p>
    <w:bookmarkEnd w:id="3"/>
    <w:p w14:paraId="5D1B88CC" w14:textId="77777777" w:rsidR="000820DA" w:rsidRPr="003E655F" w:rsidRDefault="000820DA" w:rsidP="000820DA">
      <w:pPr>
        <w:keepNext/>
        <w:keepLines/>
        <w:spacing w:before="120" w:after="120" w:line="259" w:lineRule="auto"/>
        <w:outlineLvl w:val="2"/>
        <w:rPr>
          <w:rFonts w:eastAsia="MS Gothic"/>
          <w:b/>
          <w:bCs/>
          <w:lang w:val="en-US"/>
        </w:rPr>
      </w:pPr>
      <w:r w:rsidRPr="003E655F">
        <w:rPr>
          <w:rFonts w:eastAsia="MS Gothic"/>
          <w:b/>
          <w:bCs/>
          <w:lang w:val="en-US"/>
        </w:rPr>
        <w:t xml:space="preserve">Appendix 2: Parent form </w:t>
      </w:r>
    </w:p>
    <w:p w14:paraId="045BD7D9" w14:textId="77777777" w:rsidR="000820DA" w:rsidRPr="000805DE" w:rsidRDefault="000820DA" w:rsidP="000820DA">
      <w:pPr>
        <w:spacing w:after="120"/>
        <w:rPr>
          <w:rFonts w:eastAsia="MS Mincho"/>
          <w:b/>
          <w:highlight w:val="yellow"/>
          <w:lang w:val="en-US"/>
        </w:rPr>
      </w:pPr>
      <w:r w:rsidRPr="000805DE">
        <w:rPr>
          <w:rFonts w:eastAsia="MS Mincho"/>
          <w:b/>
          <w:highlight w:val="yellow"/>
          <w:lang w:val="en-US"/>
        </w:rPr>
        <w:t xml:space="preserve">Appendix 3: Managing difficult </w:t>
      </w:r>
      <w:proofErr w:type="gramStart"/>
      <w:r w:rsidRPr="000805DE">
        <w:rPr>
          <w:rFonts w:eastAsia="MS Mincho"/>
          <w:b/>
          <w:highlight w:val="yellow"/>
          <w:lang w:val="en-US"/>
        </w:rPr>
        <w:t>questions</w:t>
      </w:r>
      <w:proofErr w:type="gramEnd"/>
    </w:p>
    <w:p w14:paraId="52745C39" w14:textId="77777777" w:rsidR="000820DA" w:rsidRPr="000805DE" w:rsidRDefault="000820DA" w:rsidP="000820DA">
      <w:pPr>
        <w:spacing w:after="120"/>
        <w:rPr>
          <w:b/>
          <w:highlight w:val="yellow"/>
        </w:rPr>
      </w:pPr>
      <w:r w:rsidRPr="000805DE">
        <w:rPr>
          <w:b/>
          <w:highlight w:val="yellow"/>
        </w:rPr>
        <w:t xml:space="preserve">Appendix 4 Puberty: Glossary of terms </w:t>
      </w:r>
    </w:p>
    <w:p w14:paraId="6A5781E3" w14:textId="42619FD9" w:rsidR="000820DA" w:rsidRDefault="000820DA" w:rsidP="000820DA">
      <w:pPr>
        <w:spacing w:after="120"/>
        <w:rPr>
          <w:rFonts w:eastAsia="MS Mincho"/>
          <w:b/>
          <w:lang w:val="en-US"/>
        </w:rPr>
      </w:pPr>
      <w:r w:rsidRPr="000805DE">
        <w:rPr>
          <w:rFonts w:eastAsia="MS Mincho"/>
          <w:b/>
          <w:highlight w:val="yellow"/>
          <w:lang w:val="en-US"/>
        </w:rPr>
        <w:t>Appendix 5: Science Curriculum and Sex Education</w:t>
      </w:r>
      <w:r w:rsidRPr="003E655F">
        <w:rPr>
          <w:rFonts w:eastAsia="MS Mincho"/>
          <w:b/>
          <w:lang w:val="en-US"/>
        </w:rPr>
        <w:t xml:space="preserve"> </w:t>
      </w:r>
    </w:p>
    <w:p w14:paraId="35BBC70D" w14:textId="73D8211C" w:rsidR="000820DA" w:rsidRPr="00716266" w:rsidRDefault="000820DA" w:rsidP="000820DA">
      <w:pPr>
        <w:rPr>
          <w:i/>
          <w:sz w:val="20"/>
          <w:szCs w:val="20"/>
        </w:rPr>
      </w:pPr>
      <w:r w:rsidRPr="00716266">
        <w:rPr>
          <w:i/>
          <w:sz w:val="20"/>
          <w:szCs w:val="20"/>
        </w:rPr>
        <w:t xml:space="preserve">This policy </w:t>
      </w:r>
      <w:r w:rsidR="001F65FE">
        <w:rPr>
          <w:i/>
          <w:sz w:val="20"/>
          <w:szCs w:val="20"/>
        </w:rPr>
        <w:t>should be read in relation to the school’s safeguarding and behaviour and relationships po</w:t>
      </w:r>
      <w:r w:rsidR="001F65FE" w:rsidRPr="00716266">
        <w:rPr>
          <w:i/>
          <w:sz w:val="20"/>
          <w:szCs w:val="20"/>
        </w:rPr>
        <w:t>l</w:t>
      </w:r>
      <w:r w:rsidR="001F65FE">
        <w:rPr>
          <w:i/>
          <w:sz w:val="20"/>
          <w:szCs w:val="20"/>
        </w:rPr>
        <w:t>icies and is</w:t>
      </w:r>
      <w:r w:rsidRPr="00716266">
        <w:rPr>
          <w:i/>
          <w:sz w:val="20"/>
          <w:szCs w:val="20"/>
        </w:rPr>
        <w:t xml:space="preserve"> in line with:</w:t>
      </w:r>
    </w:p>
    <w:p w14:paraId="6C80E85B" w14:textId="30CC58F0" w:rsidR="000820DA" w:rsidRDefault="000820DA" w:rsidP="000820DA">
      <w:pPr>
        <w:rPr>
          <w:i/>
          <w:sz w:val="20"/>
          <w:szCs w:val="20"/>
        </w:rPr>
      </w:pPr>
      <w:r w:rsidRPr="00716266">
        <w:rPr>
          <w:b/>
          <w:bCs/>
          <w:i/>
          <w:sz w:val="20"/>
          <w:szCs w:val="20"/>
        </w:rPr>
        <w:t>Relationships Education, Relationships and Sex Education (RSE) and Health Education Statutory Guidance</w:t>
      </w:r>
      <w:r w:rsidRPr="00716266">
        <w:rPr>
          <w:i/>
          <w:sz w:val="20"/>
          <w:szCs w:val="20"/>
        </w:rPr>
        <w:t xml:space="preserve"> for governing</w:t>
      </w:r>
      <w:r w:rsidR="001A4F38">
        <w:rPr>
          <w:i/>
          <w:sz w:val="20"/>
          <w:szCs w:val="20"/>
        </w:rPr>
        <w:t xml:space="preserve"> </w:t>
      </w:r>
      <w:r w:rsidRPr="00716266">
        <w:rPr>
          <w:i/>
          <w:sz w:val="20"/>
          <w:szCs w:val="20"/>
        </w:rPr>
        <w:t>bodies, proprietors, head teachers, principals, senior leadership teams, teachers. DfE July 2019.</w:t>
      </w:r>
    </w:p>
    <w:p w14:paraId="285EC93F" w14:textId="77777777" w:rsidR="000820DA" w:rsidRPr="00716266" w:rsidRDefault="000820DA" w:rsidP="000820DA">
      <w:pPr>
        <w:rPr>
          <w:i/>
          <w:sz w:val="20"/>
          <w:szCs w:val="20"/>
        </w:rPr>
      </w:pPr>
    </w:p>
    <w:p w14:paraId="575B35CD" w14:textId="77777777" w:rsidR="000820DA" w:rsidRDefault="000820DA" w:rsidP="000820DA">
      <w:pPr>
        <w:rPr>
          <w:b/>
          <w:bCs/>
          <w:i/>
          <w:sz w:val="20"/>
          <w:szCs w:val="20"/>
        </w:rPr>
      </w:pPr>
      <w:r w:rsidRPr="00716266">
        <w:rPr>
          <w:b/>
          <w:bCs/>
          <w:i/>
          <w:sz w:val="20"/>
          <w:szCs w:val="20"/>
        </w:rPr>
        <w:t>Relationships Education, Relationships and Sex Education (RSE) and Heath Education (RSHE) in Church of England</w:t>
      </w:r>
      <w:r>
        <w:rPr>
          <w:b/>
          <w:bCs/>
          <w:i/>
          <w:sz w:val="20"/>
          <w:szCs w:val="20"/>
        </w:rPr>
        <w:t xml:space="preserve">      </w:t>
      </w:r>
    </w:p>
    <w:p w14:paraId="612BD0FD" w14:textId="77777777" w:rsidR="000820DA" w:rsidRDefault="000820DA" w:rsidP="000820DA">
      <w:pPr>
        <w:rPr>
          <w:i/>
          <w:sz w:val="20"/>
          <w:szCs w:val="20"/>
        </w:rPr>
      </w:pPr>
      <w:r w:rsidRPr="00716266">
        <w:rPr>
          <w:b/>
          <w:bCs/>
          <w:i/>
          <w:sz w:val="20"/>
          <w:szCs w:val="20"/>
        </w:rPr>
        <w:t>Schools.</w:t>
      </w:r>
      <w:r w:rsidRPr="00716266">
        <w:rPr>
          <w:i/>
          <w:sz w:val="20"/>
          <w:szCs w:val="20"/>
        </w:rPr>
        <w:t xml:space="preserve"> The Church of England Education Office September 2019.</w:t>
      </w:r>
    </w:p>
    <w:p w14:paraId="68FD59BE" w14:textId="77777777" w:rsidR="000820DA" w:rsidRPr="00716266" w:rsidRDefault="000820DA" w:rsidP="000820DA">
      <w:pPr>
        <w:rPr>
          <w:b/>
          <w:bCs/>
          <w:i/>
          <w:sz w:val="20"/>
          <w:szCs w:val="20"/>
        </w:rPr>
      </w:pPr>
    </w:p>
    <w:p w14:paraId="5A68B413" w14:textId="0DE8BDDC" w:rsidR="000820DA" w:rsidRDefault="000820DA" w:rsidP="000820DA">
      <w:pPr>
        <w:spacing w:after="120"/>
        <w:rPr>
          <w:i/>
          <w:sz w:val="20"/>
          <w:szCs w:val="20"/>
        </w:rPr>
      </w:pPr>
      <w:r>
        <w:rPr>
          <w:b/>
          <w:bCs/>
          <w:i/>
          <w:sz w:val="20"/>
          <w:szCs w:val="20"/>
        </w:rPr>
        <w:t>V</w:t>
      </w:r>
      <w:r w:rsidRPr="00716266">
        <w:rPr>
          <w:b/>
          <w:bCs/>
          <w:i/>
          <w:sz w:val="20"/>
          <w:szCs w:val="20"/>
        </w:rPr>
        <w:t>aluing All God’s Children.</w:t>
      </w:r>
      <w:r w:rsidRPr="00716266">
        <w:rPr>
          <w:i/>
          <w:sz w:val="20"/>
          <w:szCs w:val="20"/>
        </w:rPr>
        <w:t xml:space="preserve"> Guidance on Church of England schools on challenging homophobic, </w:t>
      </w:r>
      <w:r w:rsidR="001A4F38" w:rsidRPr="00716266">
        <w:rPr>
          <w:i/>
          <w:sz w:val="20"/>
          <w:szCs w:val="20"/>
        </w:rPr>
        <w:t>biphobia</w:t>
      </w:r>
      <w:r w:rsidRPr="00716266">
        <w:rPr>
          <w:i/>
          <w:sz w:val="20"/>
          <w:szCs w:val="20"/>
        </w:rPr>
        <w:t xml:space="preserve"> and transphobic bullying.</w:t>
      </w:r>
    </w:p>
    <w:p w14:paraId="6F47E6DA" w14:textId="0A9D5838" w:rsidR="001F65FE" w:rsidRDefault="001F65FE" w:rsidP="001F65FE">
      <w:pPr>
        <w:spacing w:after="120" w:line="276" w:lineRule="auto"/>
        <w:cnfStyle w:val="100000000000" w:firstRow="1" w:lastRow="0" w:firstColumn="0" w:lastColumn="0" w:oddVBand="0" w:evenVBand="0" w:oddHBand="0" w:evenHBand="0" w:firstRowFirstColumn="0" w:firstRowLastColumn="0" w:lastRowFirstColumn="0" w:lastRowLastColumn="0"/>
        <w:rPr>
          <w:rFonts w:cstheme="minorHAnsi"/>
          <w:b/>
          <w:bCs/>
          <w:i/>
          <w:iCs/>
          <w:sz w:val="20"/>
          <w:szCs w:val="20"/>
        </w:rPr>
      </w:pPr>
      <w:r w:rsidRPr="001F65FE">
        <w:rPr>
          <w:rFonts w:cstheme="minorHAnsi"/>
          <w:b/>
          <w:bCs/>
          <w:i/>
          <w:iCs/>
          <w:sz w:val="20"/>
          <w:szCs w:val="20"/>
        </w:rPr>
        <w:t>Equalities Act 2010</w:t>
      </w:r>
      <w:r w:rsidRPr="001F65FE">
        <w:rPr>
          <w:rFonts w:cstheme="minorHAnsi"/>
          <w:i/>
          <w:iCs/>
          <w:sz w:val="20"/>
          <w:szCs w:val="20"/>
        </w:rPr>
        <w:t xml:space="preserve"> </w:t>
      </w:r>
      <w:hyperlink r:id="rId9" w:history="1">
        <w:r w:rsidRPr="001F65FE">
          <w:rPr>
            <w:rFonts w:cstheme="minorHAnsi"/>
            <w:i/>
            <w:iCs/>
            <w:color w:val="0563C1" w:themeColor="hyperlink"/>
            <w:sz w:val="20"/>
            <w:szCs w:val="20"/>
            <w:u w:val="single"/>
          </w:rPr>
          <w:t>www.legislation.gov.uk/ukpga/2010/15/contents</w:t>
        </w:r>
      </w:hyperlink>
    </w:p>
    <w:p w14:paraId="3C0F2DF6" w14:textId="77777777" w:rsidR="001F65FE" w:rsidRPr="001F65FE" w:rsidRDefault="001F65FE" w:rsidP="001F65FE">
      <w:pPr>
        <w:spacing w:after="120" w:line="276" w:lineRule="auto"/>
        <w:cnfStyle w:val="100000000000" w:firstRow="1" w:lastRow="0" w:firstColumn="0" w:lastColumn="0" w:oddVBand="0" w:evenVBand="0" w:oddHBand="0" w:evenHBand="0" w:firstRowFirstColumn="0" w:firstRowLastColumn="0" w:lastRowFirstColumn="0" w:lastRowLastColumn="0"/>
        <w:rPr>
          <w:rFonts w:cstheme="minorHAnsi"/>
          <w:b/>
          <w:bCs/>
          <w:i/>
          <w:iCs/>
          <w:sz w:val="20"/>
          <w:szCs w:val="20"/>
        </w:rPr>
      </w:pPr>
    </w:p>
    <w:p w14:paraId="38AE4055" w14:textId="0FE6D9B8" w:rsidR="001A4F38" w:rsidRPr="001A4F38" w:rsidRDefault="001A4F38" w:rsidP="000820DA">
      <w:pPr>
        <w:spacing w:after="120"/>
        <w:rPr>
          <w:rFonts w:cstheme="minorHAnsi"/>
          <w:i/>
          <w:iCs/>
          <w:sz w:val="20"/>
          <w:szCs w:val="20"/>
        </w:rPr>
      </w:pPr>
      <w:r w:rsidRPr="001A4F38">
        <w:rPr>
          <w:rFonts w:cstheme="minorHAnsi"/>
          <w:i/>
          <w:iCs/>
          <w:sz w:val="20"/>
          <w:szCs w:val="20"/>
        </w:rPr>
        <w:t xml:space="preserve">‘We undertake to follow the principles in the Church of England Education Office Charter for faith sensitive and inclusive relationships education, relationships and sex education (RSE) and health education (RSHE) </w:t>
      </w:r>
      <w:hyperlink r:id="rId10" w:history="1">
        <w:r w:rsidRPr="001A4F38">
          <w:rPr>
            <w:rFonts w:cstheme="minorHAnsi"/>
            <w:i/>
            <w:iCs/>
            <w:color w:val="0563C1" w:themeColor="hyperlink"/>
            <w:sz w:val="20"/>
            <w:szCs w:val="20"/>
            <w:u w:val="single"/>
          </w:rPr>
          <w:t>www.churchof</w:t>
        </w:r>
        <w:r w:rsidRPr="001A4F38">
          <w:rPr>
            <w:rFonts w:cstheme="minorHAnsi"/>
            <w:i/>
            <w:iCs/>
            <w:color w:val="0563C1" w:themeColor="hyperlink"/>
            <w:sz w:val="20"/>
            <w:szCs w:val="20"/>
            <w:u w:val="single"/>
          </w:rPr>
          <w:t>e</w:t>
        </w:r>
        <w:r w:rsidRPr="001A4F38">
          <w:rPr>
            <w:rFonts w:cstheme="minorHAnsi"/>
            <w:i/>
            <w:iCs/>
            <w:color w:val="0563C1" w:themeColor="hyperlink"/>
            <w:sz w:val="20"/>
            <w:szCs w:val="20"/>
            <w:u w:val="single"/>
          </w:rPr>
          <w:t>ngland.org/more/education-and-schools/church-schools-and-academies/relationships-and-sex-education</w:t>
        </w:r>
      </w:hyperlink>
    </w:p>
    <w:p w14:paraId="7DD125E0" w14:textId="77777777" w:rsidR="000820DA" w:rsidRDefault="000820DA" w:rsidP="000820DA"/>
    <w:p w14:paraId="706B25C7" w14:textId="77777777" w:rsidR="000820DA" w:rsidRDefault="000820DA" w:rsidP="000820DA"/>
    <w:p w14:paraId="3B6CDBAC" w14:textId="77777777" w:rsidR="000820DA" w:rsidRDefault="000820DA" w:rsidP="000820DA"/>
    <w:p w14:paraId="1F6A106E" w14:textId="77777777" w:rsidR="000820DA" w:rsidRPr="009A4704" w:rsidRDefault="000820DA" w:rsidP="000820DA"/>
    <w:p w14:paraId="5BA6EE92" w14:textId="77777777" w:rsidR="000820DA" w:rsidRPr="00D60061" w:rsidRDefault="000820DA" w:rsidP="000820DA"/>
    <w:p w14:paraId="2E1B3BF8" w14:textId="77777777" w:rsidR="000820DA" w:rsidRDefault="000820DA" w:rsidP="000820DA">
      <w:bookmarkStart w:id="4" w:name="_Hlk24291707"/>
    </w:p>
    <w:p w14:paraId="65D86645" w14:textId="77777777" w:rsidR="000820DA" w:rsidRPr="00902445" w:rsidRDefault="000820DA" w:rsidP="000820DA">
      <w:pPr>
        <w:jc w:val="center"/>
        <w:rPr>
          <w:b/>
          <w:color w:val="000000"/>
          <w:highlight w:val="yellow"/>
        </w:rPr>
      </w:pPr>
      <w:r w:rsidRPr="00902445">
        <w:rPr>
          <w:b/>
          <w:color w:val="000000"/>
          <w:highlight w:val="yellow"/>
        </w:rPr>
        <w:t>Our Vision for xxx Primary School:</w:t>
      </w:r>
    </w:p>
    <w:p w14:paraId="39D8425A" w14:textId="77777777" w:rsidR="000820DA" w:rsidRPr="00902445" w:rsidRDefault="000820DA" w:rsidP="000820DA">
      <w:pPr>
        <w:rPr>
          <w:color w:val="000000"/>
          <w:highlight w:val="yellow"/>
        </w:rPr>
      </w:pPr>
      <w:r w:rsidRPr="00902445">
        <w:rPr>
          <w:color w:val="000000"/>
          <w:highlight w:val="yellow"/>
        </w:rPr>
        <w:t xml:space="preserve">                                                 </w:t>
      </w:r>
    </w:p>
    <w:p w14:paraId="38765601" w14:textId="77777777" w:rsidR="000820DA" w:rsidRPr="00705A51" w:rsidRDefault="000820DA" w:rsidP="000820DA">
      <w:pPr>
        <w:rPr>
          <w:i/>
          <w:highlight w:val="yellow"/>
        </w:rPr>
      </w:pPr>
      <w:r w:rsidRPr="00705A51">
        <w:rPr>
          <w:i/>
          <w:highlight w:val="yellow"/>
        </w:rPr>
        <w:t>In church schools, some policies including RHSE should be made distinctive – and linked with specific school Vision and theological underpinning, as well as the Vine Vision. This comes up in strand 1 where it says the vision should shape school policies, but more specifically for MATs, it says the following in the grade descriptors: ‘Many MAT policies may be adopted but key policies are adapted to reflect the school’s vision’. This can be dropped in here.</w:t>
      </w:r>
    </w:p>
    <w:bookmarkEnd w:id="4"/>
    <w:p w14:paraId="2ECE4001" w14:textId="77777777" w:rsidR="000820DA" w:rsidRDefault="000820DA" w:rsidP="000820DA"/>
    <w:p w14:paraId="397A1F76" w14:textId="77777777" w:rsidR="000820DA" w:rsidRPr="00D60061" w:rsidRDefault="000820DA" w:rsidP="000820DA">
      <w:r w:rsidRPr="00D60061">
        <w:t>All Vine Schools Trust schools affirm:</w:t>
      </w:r>
    </w:p>
    <w:p w14:paraId="1D15B515" w14:textId="77777777" w:rsidR="000820DA" w:rsidRPr="00D60061" w:rsidRDefault="000820DA" w:rsidP="000820DA"/>
    <w:p w14:paraId="64D0977B" w14:textId="77777777" w:rsidR="000820DA" w:rsidRPr="00D60061" w:rsidRDefault="000820DA" w:rsidP="000820DA">
      <w:pPr>
        <w:pStyle w:val="ListParagraph"/>
        <w:ind w:left="770" w:firstLine="0"/>
        <w:rPr>
          <w:rFonts w:asciiTheme="minorHAnsi" w:hAnsiTheme="minorHAnsi"/>
        </w:rPr>
      </w:pPr>
      <w:r w:rsidRPr="00D60061">
        <w:rPr>
          <w:rFonts w:asciiTheme="minorHAnsi" w:hAnsiTheme="minorHAnsi"/>
        </w:rPr>
        <w:t xml:space="preserve">‘Today’s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w:t>
      </w:r>
      <w:proofErr w:type="gramStart"/>
      <w:r w:rsidRPr="00D60061">
        <w:rPr>
          <w:rFonts w:asciiTheme="minorHAnsi" w:hAnsiTheme="minorHAnsi"/>
        </w:rPr>
        <w:t>personal</w:t>
      </w:r>
      <w:proofErr w:type="gramEnd"/>
      <w:r w:rsidRPr="00D60061">
        <w:rPr>
          <w:rFonts w:asciiTheme="minorHAnsi" w:hAnsiTheme="minorHAnsi"/>
        </w:rPr>
        <w:t xml:space="preserve"> and social lives in a positive way.’</w:t>
      </w:r>
    </w:p>
    <w:p w14:paraId="31503402" w14:textId="77777777" w:rsidR="000820DA" w:rsidRPr="00D60061" w:rsidRDefault="000820DA" w:rsidP="000820DA"/>
    <w:p w14:paraId="6CE800E6" w14:textId="77777777" w:rsidR="000820DA" w:rsidRPr="00D60061" w:rsidRDefault="000820DA" w:rsidP="000820DA">
      <w:pPr>
        <w:ind w:left="737"/>
        <w:jc w:val="both"/>
        <w:rPr>
          <w:i/>
        </w:rPr>
      </w:pPr>
      <w:r w:rsidRPr="00D60061">
        <w:rPr>
          <w:i/>
        </w:rPr>
        <w:t>From: Relationships Education, Relationships and Sex Education (RSE) and Health Education Statutory guidance for governing bodies, proprietors, head teachers, principals, senior leadership teams, teachers. DfE July 2019</w:t>
      </w:r>
    </w:p>
    <w:p w14:paraId="1B775F09" w14:textId="77777777" w:rsidR="000820DA" w:rsidRPr="00D60061" w:rsidRDefault="000820DA" w:rsidP="000820DA">
      <w:pPr>
        <w:ind w:left="737"/>
        <w:jc w:val="both"/>
      </w:pPr>
    </w:p>
    <w:p w14:paraId="4D8589E6" w14:textId="346A97ED" w:rsidR="000820DA" w:rsidRPr="00D60061" w:rsidRDefault="000820DA" w:rsidP="000820DA">
      <w:pPr>
        <w:pStyle w:val="ListParagraph"/>
        <w:spacing w:after="120"/>
        <w:ind w:left="765" w:firstLine="0"/>
        <w:rPr>
          <w:rFonts w:asciiTheme="minorHAnsi" w:hAnsiTheme="minorHAnsi"/>
        </w:rPr>
      </w:pPr>
      <w:r w:rsidRPr="00D60061">
        <w:rPr>
          <w:rFonts w:asciiTheme="minorHAnsi" w:hAnsiTheme="minorHAnsi"/>
        </w:rPr>
        <w:t>The Church of England Education Office faith sensitive inclusive approach to Relationships Education, Relationships and Sex Education (RSE) and Health Education (RSHE) underpinned by two key biblical passages:</w:t>
      </w:r>
    </w:p>
    <w:p w14:paraId="17082E26" w14:textId="7480369E" w:rsidR="000820DA" w:rsidRPr="00D60061" w:rsidRDefault="000820DA" w:rsidP="000820DA">
      <w:pPr>
        <w:ind w:left="836"/>
        <w:jc w:val="center"/>
        <w:rPr>
          <w:b/>
          <w:bCs/>
          <w:color w:val="7030A0"/>
        </w:rPr>
      </w:pPr>
      <w:r w:rsidRPr="00D60061">
        <w:rPr>
          <w:b/>
          <w:bCs/>
          <w:color w:val="7030A0"/>
        </w:rPr>
        <w:t>‘</w:t>
      </w:r>
      <w:proofErr w:type="gramStart"/>
      <w:r w:rsidRPr="00D60061">
        <w:rPr>
          <w:b/>
          <w:bCs/>
          <w:color w:val="7030A0"/>
        </w:rPr>
        <w:t>So</w:t>
      </w:r>
      <w:proofErr w:type="gramEnd"/>
      <w:r w:rsidRPr="00D60061">
        <w:rPr>
          <w:b/>
          <w:bCs/>
          <w:color w:val="7030A0"/>
        </w:rPr>
        <w:t xml:space="preserve"> God created humankind in his image, in the image of God he created them’</w:t>
      </w:r>
      <w:r w:rsidR="001A4F38">
        <w:rPr>
          <w:b/>
          <w:bCs/>
          <w:color w:val="7030A0"/>
        </w:rPr>
        <w:t>.</w:t>
      </w:r>
      <w:r w:rsidRPr="00D60061">
        <w:rPr>
          <w:b/>
          <w:bCs/>
          <w:color w:val="7030A0"/>
        </w:rPr>
        <w:t xml:space="preserve"> </w:t>
      </w:r>
    </w:p>
    <w:p w14:paraId="2FDF295E" w14:textId="77777777" w:rsidR="000820DA" w:rsidRPr="00D60061" w:rsidRDefault="000820DA" w:rsidP="000820DA">
      <w:pPr>
        <w:spacing w:after="120"/>
        <w:ind w:left="833" w:hanging="425"/>
        <w:jc w:val="center"/>
        <w:rPr>
          <w:b/>
          <w:bCs/>
          <w:color w:val="7030A0"/>
        </w:rPr>
      </w:pPr>
      <w:r w:rsidRPr="00D60061">
        <w:rPr>
          <w:b/>
          <w:bCs/>
          <w:color w:val="7030A0"/>
        </w:rPr>
        <w:t>(Genesis I:27, NRSV)</w:t>
      </w:r>
    </w:p>
    <w:p w14:paraId="1F42D284" w14:textId="06BFB608" w:rsidR="000820DA" w:rsidRPr="00D60061" w:rsidRDefault="000820DA" w:rsidP="000820DA">
      <w:pPr>
        <w:pStyle w:val="ListParagraph"/>
        <w:spacing w:after="120"/>
        <w:ind w:left="765" w:firstLine="0"/>
        <w:rPr>
          <w:rFonts w:asciiTheme="minorHAnsi" w:hAnsiTheme="minorHAnsi"/>
        </w:rPr>
      </w:pPr>
      <w:r w:rsidRPr="00D60061">
        <w:rPr>
          <w:rFonts w:asciiTheme="minorHAnsi" w:hAnsiTheme="minorHAnsi"/>
        </w:rPr>
        <w:t xml:space="preserve">That relationships lie at the very heart of what it means to be </w:t>
      </w:r>
      <w:r w:rsidR="001A4F38" w:rsidRPr="00D60061">
        <w:rPr>
          <w:rFonts w:asciiTheme="minorHAnsi" w:hAnsiTheme="minorHAnsi"/>
        </w:rPr>
        <w:t>human,</w:t>
      </w:r>
      <w:r w:rsidRPr="00D60061">
        <w:rPr>
          <w:rFonts w:asciiTheme="minorHAnsi" w:hAnsiTheme="minorHAnsi"/>
        </w:rPr>
        <w:t xml:space="preserve"> and that Relationships, Health and Sex Education explores what it means to be human and about what it means to be a person in community.  This will be taught in a context where all people should be given dignity as all people are made in the image of God and loved equally by God. This truth underpins what pupils learn about the differences that are expected under UK law.</w:t>
      </w:r>
    </w:p>
    <w:p w14:paraId="6192E3D9" w14:textId="623709CF" w:rsidR="000820DA" w:rsidRPr="00D60061" w:rsidRDefault="000820DA" w:rsidP="000820DA">
      <w:pPr>
        <w:jc w:val="center"/>
        <w:rPr>
          <w:b/>
          <w:bCs/>
          <w:color w:val="7030A0"/>
        </w:rPr>
      </w:pPr>
      <w:r w:rsidRPr="00D60061">
        <w:rPr>
          <w:b/>
          <w:bCs/>
          <w:color w:val="7030A0"/>
        </w:rPr>
        <w:t xml:space="preserve">‘I have come in order that you might have life—life in all its </w:t>
      </w:r>
      <w:r w:rsidR="001A4F38" w:rsidRPr="00D60061">
        <w:rPr>
          <w:b/>
          <w:bCs/>
          <w:color w:val="7030A0"/>
        </w:rPr>
        <w:t>fullness’.</w:t>
      </w:r>
    </w:p>
    <w:p w14:paraId="5B3BEA20" w14:textId="77777777" w:rsidR="000820DA" w:rsidRPr="00D60061" w:rsidRDefault="000820DA" w:rsidP="000820DA">
      <w:pPr>
        <w:spacing w:after="120"/>
        <w:ind w:left="425" w:hanging="425"/>
        <w:jc w:val="center"/>
        <w:rPr>
          <w:b/>
          <w:bCs/>
          <w:color w:val="7030A0"/>
        </w:rPr>
      </w:pPr>
      <w:r w:rsidRPr="00D60061">
        <w:rPr>
          <w:b/>
          <w:bCs/>
          <w:color w:val="7030A0"/>
        </w:rPr>
        <w:t>(John 10:10, GNB)</w:t>
      </w:r>
    </w:p>
    <w:p w14:paraId="2491B5DA" w14:textId="77777777" w:rsidR="000820DA" w:rsidRPr="00D60061" w:rsidRDefault="000820DA" w:rsidP="000820DA">
      <w:pPr>
        <w:ind w:left="720"/>
      </w:pPr>
      <w:r w:rsidRPr="00D60061">
        <w:t xml:space="preserve">All pupils have a right to an education which enables them to flourish and is set in a classroom culture where differences of lifestyle and opinion are given dignity; bullying of all kinds is eliminated; and where they are free to be themselves and fulfil their potential without fear.” </w:t>
      </w:r>
    </w:p>
    <w:p w14:paraId="04FA3913" w14:textId="77777777" w:rsidR="000820DA" w:rsidRPr="00D60061" w:rsidRDefault="000820DA" w:rsidP="000820DA">
      <w:pPr>
        <w:ind w:left="720"/>
      </w:pPr>
    </w:p>
    <w:p w14:paraId="0E6C4F51" w14:textId="77777777" w:rsidR="000820DA" w:rsidRDefault="000820DA" w:rsidP="000820DA">
      <w:pPr>
        <w:ind w:left="720"/>
        <w:rPr>
          <w:i/>
        </w:rPr>
      </w:pPr>
      <w:r w:rsidRPr="00D60061">
        <w:rPr>
          <w:i/>
        </w:rPr>
        <w:t xml:space="preserve">From: Relationships Education, Relationships and Sex Education (RSE) and Heath Education (RSHE) in Church of England Schools. The Church of England Education Office September 2019.  </w:t>
      </w:r>
    </w:p>
    <w:p w14:paraId="1A7A6E62" w14:textId="77777777" w:rsidR="001F65FE" w:rsidRPr="00D60061" w:rsidRDefault="001F65FE" w:rsidP="000820DA">
      <w:pPr>
        <w:ind w:left="720"/>
        <w:rPr>
          <w:i/>
        </w:rPr>
      </w:pPr>
    </w:p>
    <w:p w14:paraId="6C2B9FDA" w14:textId="77777777" w:rsidR="000820DA" w:rsidRPr="00D60061" w:rsidRDefault="000820DA" w:rsidP="000820DA">
      <w:pPr>
        <w:pStyle w:val="ListParagraph"/>
        <w:ind w:left="770" w:firstLine="0"/>
        <w:rPr>
          <w:rFonts w:asciiTheme="minorHAnsi" w:hAnsiTheme="minorHAnsi"/>
          <w:i/>
        </w:rPr>
      </w:pPr>
    </w:p>
    <w:p w14:paraId="60A06EB2" w14:textId="785AE77B" w:rsidR="000820DA" w:rsidRPr="00C84150" w:rsidRDefault="000820DA" w:rsidP="000820DA">
      <w:pPr>
        <w:spacing w:after="120"/>
        <w:ind w:left="425" w:hanging="425"/>
        <w:rPr>
          <w:b/>
        </w:rPr>
      </w:pPr>
      <w:r w:rsidRPr="00C84150">
        <w:rPr>
          <w:b/>
        </w:rPr>
        <w:lastRenderedPageBreak/>
        <w:t>Our RHSE Curriculum</w:t>
      </w:r>
      <w:r w:rsidR="001F65FE">
        <w:rPr>
          <w:b/>
        </w:rPr>
        <w:t xml:space="preserve"> Aims</w:t>
      </w:r>
      <w:r w:rsidRPr="00C84150">
        <w:rPr>
          <w:b/>
        </w:rPr>
        <w:t>:</w:t>
      </w:r>
    </w:p>
    <w:p w14:paraId="05C3904A" w14:textId="63FCFD58" w:rsidR="000820DA" w:rsidRPr="00D60061" w:rsidRDefault="000820DA" w:rsidP="000820DA">
      <w:pPr>
        <w:pStyle w:val="ListParagraph"/>
        <w:numPr>
          <w:ilvl w:val="0"/>
          <w:numId w:val="6"/>
        </w:numPr>
        <w:rPr>
          <w:rFonts w:asciiTheme="minorHAnsi" w:hAnsiTheme="minorHAnsi"/>
        </w:rPr>
      </w:pPr>
      <w:r w:rsidRPr="00D60061">
        <w:rPr>
          <w:rFonts w:asciiTheme="minorHAnsi" w:hAnsiTheme="minorHAnsi"/>
        </w:rPr>
        <w:t xml:space="preserve">Protects, </w:t>
      </w:r>
      <w:r w:rsidR="001F65FE" w:rsidRPr="00D60061">
        <w:rPr>
          <w:rFonts w:asciiTheme="minorHAnsi" w:hAnsiTheme="minorHAnsi"/>
        </w:rPr>
        <w:t>informs,</w:t>
      </w:r>
      <w:r w:rsidRPr="00D60061">
        <w:rPr>
          <w:rFonts w:asciiTheme="minorHAnsi" w:hAnsiTheme="minorHAnsi"/>
        </w:rPr>
        <w:t xml:space="preserve"> and empowers all children- supporting them to develop the skills to express their own views and make their own informed </w:t>
      </w:r>
      <w:r w:rsidR="001F65FE" w:rsidRPr="00D60061">
        <w:rPr>
          <w:rFonts w:asciiTheme="minorHAnsi" w:hAnsiTheme="minorHAnsi"/>
        </w:rPr>
        <w:t>decisions.</w:t>
      </w:r>
    </w:p>
    <w:p w14:paraId="3A831065" w14:textId="5DA79241" w:rsidR="000820DA" w:rsidRPr="00D60061" w:rsidRDefault="000820DA" w:rsidP="000820DA">
      <w:pPr>
        <w:pStyle w:val="ListParagraph"/>
        <w:numPr>
          <w:ilvl w:val="0"/>
          <w:numId w:val="6"/>
        </w:numPr>
        <w:rPr>
          <w:rFonts w:asciiTheme="minorHAnsi" w:hAnsiTheme="minorHAnsi"/>
        </w:rPr>
      </w:pPr>
      <w:r w:rsidRPr="00D60061">
        <w:rPr>
          <w:rFonts w:asciiTheme="minorHAnsi" w:hAnsiTheme="minorHAnsi"/>
        </w:rPr>
        <w:t xml:space="preserve">Ensures children </w:t>
      </w:r>
      <w:r w:rsidR="001F65FE" w:rsidRPr="00D60061">
        <w:rPr>
          <w:rFonts w:asciiTheme="minorHAnsi" w:hAnsiTheme="minorHAnsi"/>
        </w:rPr>
        <w:t>can</w:t>
      </w:r>
      <w:r w:rsidRPr="00D60061">
        <w:rPr>
          <w:rFonts w:asciiTheme="minorHAnsi" w:hAnsiTheme="minorHAnsi"/>
        </w:rPr>
        <w:t xml:space="preserve"> cherish themselves and others as unique and wonderfully made, and to form healthy relationships where they respect and offer dignity to others and feelings of self-respect, </w:t>
      </w:r>
      <w:proofErr w:type="gramStart"/>
      <w:r w:rsidRPr="00D60061">
        <w:rPr>
          <w:rFonts w:asciiTheme="minorHAnsi" w:hAnsiTheme="minorHAnsi"/>
        </w:rPr>
        <w:t>confidence</w:t>
      </w:r>
      <w:proofErr w:type="gramEnd"/>
      <w:r w:rsidRPr="00D60061">
        <w:rPr>
          <w:rFonts w:asciiTheme="minorHAnsi" w:hAnsiTheme="minorHAnsi"/>
        </w:rPr>
        <w:t xml:space="preserve"> and empathy.</w:t>
      </w:r>
    </w:p>
    <w:p w14:paraId="5118BE4B" w14:textId="77777777" w:rsidR="000820DA" w:rsidRPr="00D60061" w:rsidRDefault="000820DA" w:rsidP="000820DA">
      <w:pPr>
        <w:pStyle w:val="ListParagraph"/>
        <w:numPr>
          <w:ilvl w:val="0"/>
          <w:numId w:val="6"/>
        </w:numPr>
        <w:rPr>
          <w:rFonts w:asciiTheme="minorHAnsi" w:hAnsiTheme="minorHAnsi"/>
        </w:rPr>
      </w:pPr>
      <w:r w:rsidRPr="00D60061">
        <w:rPr>
          <w:rFonts w:asciiTheme="minorHAnsi" w:hAnsiTheme="minorHAnsi"/>
        </w:rPr>
        <w:t>Provides children with the knowledge that will enable them to navigate and contextualise a world in which many will try to tell them how to behave, what to do and what to think.</w:t>
      </w:r>
    </w:p>
    <w:p w14:paraId="3D4927A7" w14:textId="77777777" w:rsidR="000820DA" w:rsidRPr="00D60061" w:rsidRDefault="000820DA" w:rsidP="000820DA">
      <w:pPr>
        <w:pStyle w:val="ListParagraph"/>
        <w:numPr>
          <w:ilvl w:val="0"/>
          <w:numId w:val="6"/>
        </w:numPr>
        <w:rPr>
          <w:rFonts w:asciiTheme="minorHAnsi" w:hAnsiTheme="minorHAnsi"/>
        </w:rPr>
      </w:pPr>
      <w:r w:rsidRPr="00D60061">
        <w:rPr>
          <w:rFonts w:asciiTheme="minorHAnsi" w:hAnsiTheme="minorHAnsi"/>
        </w:rPr>
        <w:t>Gives children an understanding of sexual development and the importance of health and hygiene.</w:t>
      </w:r>
    </w:p>
    <w:p w14:paraId="3A82F46E" w14:textId="77777777" w:rsidR="000820DA" w:rsidRPr="00D60061" w:rsidRDefault="000820DA" w:rsidP="000820DA">
      <w:pPr>
        <w:pStyle w:val="ListParagraph"/>
        <w:numPr>
          <w:ilvl w:val="0"/>
          <w:numId w:val="6"/>
        </w:numPr>
        <w:rPr>
          <w:rFonts w:asciiTheme="minorHAnsi" w:hAnsiTheme="minorHAnsi"/>
        </w:rPr>
      </w:pPr>
      <w:r w:rsidRPr="00D60061">
        <w:rPr>
          <w:rFonts w:asciiTheme="minorHAnsi" w:hAnsiTheme="minorHAnsi"/>
        </w:rPr>
        <w:t>Provides a framework in which sensitive discussions can take place.</w:t>
      </w:r>
    </w:p>
    <w:p w14:paraId="4CE7F3BB" w14:textId="77777777" w:rsidR="000820DA" w:rsidRPr="00D60061" w:rsidRDefault="000820DA" w:rsidP="000820DA">
      <w:pPr>
        <w:pStyle w:val="ListParagraph"/>
        <w:numPr>
          <w:ilvl w:val="0"/>
          <w:numId w:val="6"/>
        </w:numPr>
        <w:rPr>
          <w:rFonts w:asciiTheme="minorHAnsi" w:hAnsiTheme="minorHAnsi"/>
        </w:rPr>
      </w:pPr>
      <w:r w:rsidRPr="00D60061">
        <w:rPr>
          <w:rFonts w:asciiTheme="minorHAnsi" w:hAnsiTheme="minorHAnsi"/>
        </w:rPr>
        <w:t>Creates a positive culture around issues of sexuality and relationships.</w:t>
      </w:r>
    </w:p>
    <w:p w14:paraId="797E299E" w14:textId="70304D48" w:rsidR="000820DA" w:rsidRPr="00D60061" w:rsidRDefault="000820DA" w:rsidP="000820DA">
      <w:pPr>
        <w:pStyle w:val="ListParagraph"/>
        <w:numPr>
          <w:ilvl w:val="0"/>
          <w:numId w:val="6"/>
        </w:numPr>
        <w:rPr>
          <w:rFonts w:asciiTheme="minorHAnsi" w:hAnsiTheme="minorHAnsi"/>
        </w:rPr>
      </w:pPr>
      <w:r w:rsidRPr="00D60061">
        <w:rPr>
          <w:rFonts w:asciiTheme="minorHAnsi" w:hAnsiTheme="minorHAnsi"/>
        </w:rPr>
        <w:t xml:space="preserve">Teaches pupils the correct vocabulary to describe themselves and their </w:t>
      </w:r>
      <w:r w:rsidR="001F65FE" w:rsidRPr="00D60061">
        <w:rPr>
          <w:rFonts w:asciiTheme="minorHAnsi" w:hAnsiTheme="minorHAnsi"/>
        </w:rPr>
        <w:t>bodies.</w:t>
      </w:r>
    </w:p>
    <w:p w14:paraId="780F86AF" w14:textId="77777777" w:rsidR="000820DA" w:rsidRPr="00D60061" w:rsidRDefault="000820DA" w:rsidP="000820DA">
      <w:pPr>
        <w:pStyle w:val="ListParagraph"/>
        <w:numPr>
          <w:ilvl w:val="0"/>
          <w:numId w:val="6"/>
        </w:numPr>
        <w:rPr>
          <w:rFonts w:asciiTheme="minorHAnsi" w:hAnsiTheme="minorHAnsi"/>
        </w:rPr>
      </w:pPr>
      <w:r w:rsidRPr="00D60061">
        <w:rPr>
          <w:rFonts w:asciiTheme="minorHAnsi" w:hAnsiTheme="minorHAnsi"/>
        </w:rPr>
        <w:t>Enables all children to be prepared for the change’s adolescence brings and – drawing on knowledge of the human life cycle set out in the National Curriculum for science - how a baby is conceived and born.</w:t>
      </w:r>
    </w:p>
    <w:p w14:paraId="06AEE42F" w14:textId="77777777" w:rsidR="000820DA" w:rsidRPr="00292B9C" w:rsidRDefault="000820DA" w:rsidP="000820DA">
      <w:pPr>
        <w:rPr>
          <w:rFonts w:eastAsia="MS Mincho"/>
          <w:lang w:val="en-US"/>
        </w:rPr>
      </w:pPr>
    </w:p>
    <w:p w14:paraId="7E74953E" w14:textId="77777777" w:rsidR="000820DA" w:rsidRPr="00292B9C" w:rsidRDefault="000820DA" w:rsidP="000820DA">
      <w:pPr>
        <w:rPr>
          <w:rFonts w:eastAsia="MS Mincho"/>
          <w:lang w:val="en-US"/>
        </w:rPr>
      </w:pPr>
    </w:p>
    <w:p w14:paraId="598E783D" w14:textId="77777777" w:rsidR="000820DA" w:rsidRDefault="000820DA" w:rsidP="000820DA">
      <w:pPr>
        <w:outlineLvl w:val="0"/>
        <w:rPr>
          <w:rFonts w:eastAsia="Calibri"/>
          <w:b/>
        </w:rPr>
      </w:pPr>
      <w:bookmarkStart w:id="5" w:name="_Toc65150742"/>
      <w:r w:rsidRPr="00292B9C">
        <w:rPr>
          <w:rFonts w:eastAsia="Calibri"/>
          <w:b/>
        </w:rPr>
        <w:t>2. Statutory Requirements</w:t>
      </w:r>
      <w:bookmarkEnd w:id="5"/>
    </w:p>
    <w:p w14:paraId="283C2350" w14:textId="77777777" w:rsidR="001F65FE" w:rsidRDefault="001F65FE" w:rsidP="000820DA">
      <w:pPr>
        <w:outlineLvl w:val="0"/>
        <w:rPr>
          <w:rFonts w:eastAsia="Calibri"/>
          <w:b/>
        </w:rPr>
      </w:pPr>
    </w:p>
    <w:p w14:paraId="3FBF2E3A" w14:textId="77777777" w:rsidR="001A4781" w:rsidRDefault="001A4781" w:rsidP="000820DA">
      <w:pPr>
        <w:rPr>
          <w:rFonts w:eastAsia="MS Mincho"/>
          <w:lang w:val="en-US"/>
        </w:rPr>
      </w:pPr>
      <w:r w:rsidRPr="00292B9C">
        <w:rPr>
          <w:rFonts w:eastAsia="MS Mincho"/>
          <w:lang w:val="en-US"/>
        </w:rPr>
        <w:t>As an academy trust, our R</w:t>
      </w:r>
      <w:r>
        <w:rPr>
          <w:rFonts w:eastAsia="MS Mincho"/>
          <w:lang w:val="en-US"/>
        </w:rPr>
        <w:t>H</w:t>
      </w:r>
      <w:r w:rsidRPr="00292B9C">
        <w:rPr>
          <w:rFonts w:eastAsia="MS Mincho"/>
          <w:lang w:val="en-US"/>
        </w:rPr>
        <w:t>SE policy complies</w:t>
      </w:r>
      <w:r>
        <w:rPr>
          <w:rFonts w:eastAsia="MS Mincho"/>
          <w:lang w:val="en-US"/>
        </w:rPr>
        <w:t xml:space="preserve"> with the statutory guidance set out in:</w:t>
      </w:r>
    </w:p>
    <w:p w14:paraId="49A79ACB" w14:textId="47847667" w:rsidR="000820DA" w:rsidRDefault="001A4781" w:rsidP="000820DA">
      <w:pPr>
        <w:rPr>
          <w:rFonts w:eastAsia="MS Mincho"/>
          <w:lang w:val="en-US"/>
        </w:rPr>
      </w:pPr>
      <w:r>
        <w:rPr>
          <w:rFonts w:eastAsia="MS Mincho"/>
          <w:lang w:val="en-US"/>
        </w:rPr>
        <w:t xml:space="preserve"> </w:t>
      </w:r>
    </w:p>
    <w:p w14:paraId="4C8F95BD" w14:textId="77777777" w:rsidR="001A4781" w:rsidRDefault="001A4781" w:rsidP="001A4781">
      <w:pPr>
        <w:rPr>
          <w:i/>
          <w:sz w:val="20"/>
          <w:szCs w:val="20"/>
        </w:rPr>
      </w:pPr>
      <w:r w:rsidRPr="00716266">
        <w:rPr>
          <w:b/>
          <w:bCs/>
          <w:i/>
          <w:sz w:val="20"/>
          <w:szCs w:val="20"/>
        </w:rPr>
        <w:t>Relationships Education, Relationships and Sex Education (RSE) and Health Education Statutory Guidance</w:t>
      </w:r>
      <w:r w:rsidRPr="00716266">
        <w:rPr>
          <w:i/>
          <w:sz w:val="20"/>
          <w:szCs w:val="20"/>
        </w:rPr>
        <w:t xml:space="preserve"> for governing</w:t>
      </w:r>
      <w:r>
        <w:rPr>
          <w:i/>
          <w:sz w:val="20"/>
          <w:szCs w:val="20"/>
        </w:rPr>
        <w:t xml:space="preserve"> </w:t>
      </w:r>
      <w:r w:rsidRPr="00716266">
        <w:rPr>
          <w:i/>
          <w:sz w:val="20"/>
          <w:szCs w:val="20"/>
        </w:rPr>
        <w:t>bodies, proprietors, head teachers, principals, senior leadership teams, teachers. DfE July 2019.</w:t>
      </w:r>
    </w:p>
    <w:p w14:paraId="3B705A8A" w14:textId="77777777" w:rsidR="001A4781" w:rsidRPr="00716266" w:rsidRDefault="001A4781" w:rsidP="001A4781">
      <w:pPr>
        <w:rPr>
          <w:i/>
          <w:sz w:val="20"/>
          <w:szCs w:val="20"/>
        </w:rPr>
      </w:pPr>
    </w:p>
    <w:p w14:paraId="604E22AB" w14:textId="77777777" w:rsidR="001A4781" w:rsidRDefault="001A4781" w:rsidP="001A4781">
      <w:pPr>
        <w:rPr>
          <w:b/>
          <w:bCs/>
          <w:i/>
          <w:sz w:val="20"/>
          <w:szCs w:val="20"/>
        </w:rPr>
      </w:pPr>
      <w:r w:rsidRPr="00716266">
        <w:rPr>
          <w:b/>
          <w:bCs/>
          <w:i/>
          <w:sz w:val="20"/>
          <w:szCs w:val="20"/>
        </w:rPr>
        <w:t>Relationships Education, Relationships and Sex Education (RSE) and Heath Education (RSHE) in Church of England</w:t>
      </w:r>
      <w:r>
        <w:rPr>
          <w:b/>
          <w:bCs/>
          <w:i/>
          <w:sz w:val="20"/>
          <w:szCs w:val="20"/>
        </w:rPr>
        <w:t xml:space="preserve">      </w:t>
      </w:r>
    </w:p>
    <w:p w14:paraId="2FB885BE" w14:textId="3094DF5A" w:rsidR="001A4781" w:rsidRDefault="001A4781" w:rsidP="001A4781">
      <w:pPr>
        <w:rPr>
          <w:rFonts w:eastAsia="MS Mincho"/>
          <w:lang w:val="en-US"/>
        </w:rPr>
      </w:pPr>
      <w:r w:rsidRPr="00716266">
        <w:rPr>
          <w:b/>
          <w:bCs/>
          <w:i/>
          <w:sz w:val="20"/>
          <w:szCs w:val="20"/>
        </w:rPr>
        <w:t>Schools.</w:t>
      </w:r>
      <w:r w:rsidRPr="00716266">
        <w:rPr>
          <w:i/>
          <w:sz w:val="20"/>
          <w:szCs w:val="20"/>
        </w:rPr>
        <w:t xml:space="preserve"> The Church of England Education Office September 2019</w:t>
      </w:r>
    </w:p>
    <w:p w14:paraId="5FC1CBE0" w14:textId="77777777" w:rsidR="000820DA" w:rsidRPr="00292B9C" w:rsidRDefault="000820DA" w:rsidP="000820DA">
      <w:pPr>
        <w:rPr>
          <w:rFonts w:eastAsia="MS Mincho"/>
          <w:lang w:val="en-US"/>
        </w:rPr>
      </w:pPr>
    </w:p>
    <w:p w14:paraId="28B73694" w14:textId="50FCE1B7" w:rsidR="000820DA" w:rsidRPr="00292B9C" w:rsidRDefault="000820DA" w:rsidP="000820DA">
      <w:pPr>
        <w:rPr>
          <w:rFonts w:eastAsia="MS Mincho"/>
          <w:lang w:val="en-US"/>
        </w:rPr>
      </w:pPr>
      <w:r w:rsidRPr="00292B9C">
        <w:rPr>
          <w:rFonts w:eastAsia="MS Mincho"/>
          <w:lang w:val="en-US"/>
        </w:rPr>
        <w:t>This states that primary pupils must be taught relationships education</w:t>
      </w:r>
      <w:r>
        <w:rPr>
          <w:rFonts w:eastAsia="MS Mincho"/>
          <w:lang w:val="en-US"/>
        </w:rPr>
        <w:t>. T</w:t>
      </w:r>
      <w:r w:rsidRPr="00292B9C">
        <w:rPr>
          <w:rFonts w:eastAsia="MS Mincho"/>
          <w:lang w:val="en-US"/>
        </w:rPr>
        <w:t>here are also elements of sex education contained in the</w:t>
      </w:r>
      <w:r w:rsidR="001A4781">
        <w:rPr>
          <w:rFonts w:eastAsia="MS Mincho"/>
          <w:lang w:val="en-US"/>
        </w:rPr>
        <w:t xml:space="preserve"> school curriculums </w:t>
      </w:r>
      <w:r w:rsidRPr="00292B9C">
        <w:rPr>
          <w:rFonts w:eastAsia="MS Mincho"/>
          <w:lang w:val="en-US"/>
        </w:rPr>
        <w:t xml:space="preserve">for science. </w:t>
      </w:r>
    </w:p>
    <w:p w14:paraId="17B59C51" w14:textId="77777777" w:rsidR="000820DA" w:rsidRPr="00292B9C" w:rsidRDefault="000820DA" w:rsidP="000820DA">
      <w:pPr>
        <w:rPr>
          <w:rFonts w:eastAsia="MS Mincho"/>
          <w:lang w:val="en-US"/>
        </w:rPr>
      </w:pPr>
    </w:p>
    <w:p w14:paraId="2D3A8D05" w14:textId="77777777" w:rsidR="000820DA" w:rsidRPr="00292B9C" w:rsidRDefault="000820DA" w:rsidP="000820DA">
      <w:pPr>
        <w:rPr>
          <w:rFonts w:eastAsia="MS Mincho"/>
          <w:b/>
          <w:lang w:val="en-US"/>
        </w:rPr>
      </w:pPr>
      <w:r w:rsidRPr="00292B9C">
        <w:rPr>
          <w:rFonts w:eastAsia="MS Mincho"/>
          <w:lang w:val="en-US"/>
        </w:rPr>
        <w:t>In VST schools, we teach R</w:t>
      </w:r>
      <w:r>
        <w:rPr>
          <w:rFonts w:eastAsia="MS Mincho"/>
          <w:lang w:val="en-US"/>
        </w:rPr>
        <w:t>H</w:t>
      </w:r>
      <w:r w:rsidRPr="00292B9C">
        <w:rPr>
          <w:rFonts w:eastAsia="MS Mincho"/>
          <w:lang w:val="en-US"/>
        </w:rPr>
        <w:t xml:space="preserve">SE as set out in this policy, with each school </w:t>
      </w:r>
      <w:r>
        <w:rPr>
          <w:rFonts w:eastAsia="MS Mincho"/>
          <w:lang w:val="en-US"/>
        </w:rPr>
        <w:t xml:space="preserve">choosing </w:t>
      </w:r>
      <w:r w:rsidRPr="00292B9C">
        <w:rPr>
          <w:rFonts w:eastAsia="MS Mincho"/>
          <w:lang w:val="en-US"/>
        </w:rPr>
        <w:t>curriculum content</w:t>
      </w:r>
      <w:r>
        <w:rPr>
          <w:rFonts w:eastAsia="MS Mincho"/>
          <w:lang w:val="en-US"/>
        </w:rPr>
        <w:t xml:space="preserve"> which meets the needs of its own community - </w:t>
      </w:r>
      <w:r w:rsidRPr="00E221BA">
        <w:rPr>
          <w:rFonts w:eastAsia="MS Mincho"/>
          <w:b/>
          <w:lang w:val="en-US"/>
        </w:rPr>
        <w:t xml:space="preserve">see Appendix </w:t>
      </w:r>
      <w:r>
        <w:rPr>
          <w:rFonts w:eastAsia="MS Mincho"/>
          <w:b/>
          <w:lang w:val="en-US"/>
        </w:rPr>
        <w:t xml:space="preserve">1. </w:t>
      </w:r>
      <w:r w:rsidRPr="00E221BA">
        <w:rPr>
          <w:rFonts w:eastAsia="MS Mincho"/>
          <w:b/>
          <w:lang w:val="en-US"/>
        </w:rPr>
        <w:t xml:space="preserve"> </w:t>
      </w:r>
    </w:p>
    <w:p w14:paraId="3A40B822" w14:textId="77777777" w:rsidR="000820DA" w:rsidRPr="00292B9C" w:rsidRDefault="000820DA" w:rsidP="000820DA">
      <w:pPr>
        <w:rPr>
          <w:rFonts w:eastAsia="MS Mincho"/>
          <w:lang w:val="en-US"/>
        </w:rPr>
      </w:pPr>
    </w:p>
    <w:p w14:paraId="5FE4B67C" w14:textId="77777777" w:rsidR="000820DA" w:rsidRPr="00292B9C" w:rsidRDefault="000820DA" w:rsidP="000820DA">
      <w:pPr>
        <w:outlineLvl w:val="0"/>
        <w:rPr>
          <w:rFonts w:eastAsia="Calibri"/>
          <w:b/>
        </w:rPr>
      </w:pPr>
      <w:r w:rsidRPr="00292B9C">
        <w:rPr>
          <w:rFonts w:eastAsia="Calibri"/>
          <w:b/>
        </w:rPr>
        <w:t>3. Policy Development</w:t>
      </w:r>
    </w:p>
    <w:p w14:paraId="64398D7C" w14:textId="77777777" w:rsidR="000820DA" w:rsidRPr="00292B9C" w:rsidRDefault="000820DA" w:rsidP="000820DA">
      <w:pPr>
        <w:rPr>
          <w:rFonts w:eastAsia="MS Mincho"/>
          <w:lang w:val="en-US"/>
        </w:rPr>
      </w:pPr>
    </w:p>
    <w:p w14:paraId="7EE157C9" w14:textId="6CF23A5D" w:rsidR="001A4781" w:rsidRDefault="001A4781" w:rsidP="000820DA">
      <w:pPr>
        <w:rPr>
          <w:rFonts w:eastAsia="MS Mincho"/>
          <w:lang w:val="en-US"/>
        </w:rPr>
      </w:pPr>
      <w:r>
        <w:rPr>
          <w:rFonts w:eastAsia="MS Mincho"/>
          <w:lang w:val="en-US"/>
        </w:rPr>
        <w:t>This policy brings</w:t>
      </w:r>
      <w:r w:rsidR="000820DA" w:rsidRPr="00292B9C">
        <w:rPr>
          <w:rFonts w:eastAsia="MS Mincho"/>
          <w:lang w:val="en-US"/>
        </w:rPr>
        <w:t xml:space="preserve"> </w:t>
      </w:r>
      <w:r w:rsidRPr="00292B9C">
        <w:rPr>
          <w:rFonts w:eastAsia="MS Mincho"/>
          <w:lang w:val="en-US"/>
        </w:rPr>
        <w:t>R</w:t>
      </w:r>
      <w:r>
        <w:rPr>
          <w:rFonts w:eastAsia="MS Mincho"/>
          <w:lang w:val="en-US"/>
        </w:rPr>
        <w:t>H</w:t>
      </w:r>
      <w:r w:rsidRPr="00292B9C">
        <w:rPr>
          <w:rFonts w:eastAsia="MS Mincho"/>
          <w:lang w:val="en-US"/>
        </w:rPr>
        <w:t>SE</w:t>
      </w:r>
      <w:r w:rsidR="000820DA" w:rsidRPr="00292B9C">
        <w:rPr>
          <w:rFonts w:eastAsia="MS Mincho"/>
          <w:lang w:val="en-US"/>
        </w:rPr>
        <w:t xml:space="preserve"> into line with </w:t>
      </w:r>
      <w:r w:rsidR="001C3188" w:rsidRPr="00292B9C">
        <w:rPr>
          <w:rFonts w:eastAsia="MS Mincho"/>
          <w:lang w:val="en-US"/>
        </w:rPr>
        <w:t>the latest</w:t>
      </w:r>
      <w:r w:rsidR="000820DA" w:rsidRPr="00292B9C">
        <w:rPr>
          <w:rFonts w:eastAsia="MS Mincho"/>
          <w:lang w:val="en-US"/>
        </w:rPr>
        <w:t xml:space="preserve"> government </w:t>
      </w:r>
      <w:r>
        <w:rPr>
          <w:rFonts w:eastAsia="MS Mincho"/>
          <w:lang w:val="en-US"/>
        </w:rPr>
        <w:t xml:space="preserve">statutory </w:t>
      </w:r>
      <w:r w:rsidR="000820DA" w:rsidRPr="00292B9C">
        <w:rPr>
          <w:rFonts w:eastAsia="MS Mincho"/>
          <w:lang w:val="en-US"/>
        </w:rPr>
        <w:t>guidance</w:t>
      </w:r>
      <w:r>
        <w:rPr>
          <w:rFonts w:eastAsia="MS Mincho"/>
          <w:lang w:val="en-US"/>
        </w:rPr>
        <w:t xml:space="preserve"> and has been developed using the suggested policy template </w:t>
      </w:r>
      <w:r w:rsidR="001C3188">
        <w:rPr>
          <w:rFonts w:eastAsia="MS Mincho"/>
          <w:lang w:val="en-US"/>
        </w:rPr>
        <w:t>from the Church of England.</w:t>
      </w:r>
    </w:p>
    <w:p w14:paraId="4739BA98" w14:textId="77777777" w:rsidR="001A4781" w:rsidRDefault="001A4781" w:rsidP="000820DA">
      <w:pPr>
        <w:rPr>
          <w:rFonts w:eastAsia="MS Mincho"/>
          <w:lang w:val="en-US"/>
        </w:rPr>
      </w:pPr>
    </w:p>
    <w:p w14:paraId="0EF5B11B" w14:textId="05354579" w:rsidR="000820DA" w:rsidRPr="00292B9C" w:rsidRDefault="001C3188" w:rsidP="000820DA">
      <w:pPr>
        <w:rPr>
          <w:rFonts w:eastAsia="MS Mincho"/>
          <w:lang w:val="en-US"/>
        </w:rPr>
      </w:pPr>
      <w:r>
        <w:rPr>
          <w:rFonts w:eastAsia="MS Mincho"/>
          <w:lang w:val="en-US"/>
        </w:rPr>
        <w:t>O</w:t>
      </w:r>
      <w:r w:rsidR="000820DA" w:rsidRPr="00292B9C">
        <w:rPr>
          <w:rFonts w:eastAsia="MS Mincho"/>
          <w:lang w:val="en-US"/>
        </w:rPr>
        <w:t xml:space="preserve">ur schools </w:t>
      </w:r>
      <w:r>
        <w:rPr>
          <w:rFonts w:eastAsia="MS Mincho"/>
          <w:lang w:val="en-US"/>
        </w:rPr>
        <w:t>will be continually</w:t>
      </w:r>
      <w:r w:rsidR="000820DA" w:rsidRPr="00292B9C">
        <w:rPr>
          <w:rFonts w:eastAsia="MS Mincho"/>
          <w:lang w:val="en-US"/>
        </w:rPr>
        <w:t xml:space="preserve"> develop</w:t>
      </w:r>
      <w:r>
        <w:rPr>
          <w:rFonts w:eastAsia="MS Mincho"/>
          <w:lang w:val="en-US"/>
        </w:rPr>
        <w:t>ing</w:t>
      </w:r>
      <w:r w:rsidR="000820DA" w:rsidRPr="00292B9C">
        <w:rPr>
          <w:rFonts w:eastAsia="MS Mincho"/>
          <w:lang w:val="en-US"/>
        </w:rPr>
        <w:t xml:space="preserve"> their own </w:t>
      </w:r>
      <w:r>
        <w:rPr>
          <w:rFonts w:eastAsia="MS Mincho"/>
          <w:lang w:val="en-US"/>
        </w:rPr>
        <w:t xml:space="preserve">curriculum </w:t>
      </w:r>
      <w:r w:rsidR="000820DA" w:rsidRPr="00292B9C">
        <w:rPr>
          <w:rFonts w:eastAsia="MS Mincho"/>
          <w:lang w:val="en-US"/>
        </w:rPr>
        <w:t xml:space="preserve">content in consultation with staff, </w:t>
      </w:r>
      <w:r w:rsidRPr="00292B9C">
        <w:rPr>
          <w:rFonts w:eastAsia="MS Mincho"/>
          <w:lang w:val="en-US"/>
        </w:rPr>
        <w:t>pupils,</w:t>
      </w:r>
      <w:r w:rsidR="000820DA" w:rsidRPr="00292B9C">
        <w:rPr>
          <w:rFonts w:eastAsia="MS Mincho"/>
          <w:lang w:val="en-US"/>
        </w:rPr>
        <w:t xml:space="preserve"> and parents, in line with the following steps:</w:t>
      </w:r>
    </w:p>
    <w:p w14:paraId="0298113C" w14:textId="77777777" w:rsidR="000820DA" w:rsidRPr="00292B9C" w:rsidRDefault="000820DA" w:rsidP="000820DA">
      <w:pPr>
        <w:rPr>
          <w:rFonts w:eastAsia="MS Mincho"/>
          <w:lang w:val="en-US"/>
        </w:rPr>
      </w:pPr>
    </w:p>
    <w:p w14:paraId="1ED9D5A9" w14:textId="1F04EBDD" w:rsidR="000820DA" w:rsidRPr="00292B9C" w:rsidRDefault="000820DA" w:rsidP="000820DA">
      <w:pPr>
        <w:numPr>
          <w:ilvl w:val="0"/>
          <w:numId w:val="3"/>
        </w:numPr>
        <w:spacing w:after="160" w:line="259" w:lineRule="auto"/>
        <w:ind w:left="360"/>
        <w:contextualSpacing/>
        <w:rPr>
          <w:rFonts w:eastAsia="MS Mincho"/>
          <w:lang w:val="en-US"/>
        </w:rPr>
      </w:pPr>
      <w:r w:rsidRPr="00292B9C">
        <w:rPr>
          <w:rFonts w:eastAsia="MS Mincho"/>
          <w:lang w:val="en-US"/>
        </w:rPr>
        <w:t>Staff work</w:t>
      </w:r>
      <w:r w:rsidR="001C3188">
        <w:rPr>
          <w:rFonts w:eastAsia="MS Mincho"/>
          <w:lang w:val="en-US"/>
        </w:rPr>
        <w:t>ing</w:t>
      </w:r>
      <w:r w:rsidRPr="00292B9C">
        <w:rPr>
          <w:rFonts w:eastAsia="MS Mincho"/>
          <w:lang w:val="en-US"/>
        </w:rPr>
        <w:t xml:space="preserve"> together to review curriculum content and </w:t>
      </w:r>
      <w:r w:rsidR="001C3188">
        <w:rPr>
          <w:rFonts w:eastAsia="MS Mincho"/>
          <w:lang w:val="en-US"/>
        </w:rPr>
        <w:t>drawing</w:t>
      </w:r>
      <w:r w:rsidRPr="00292B9C">
        <w:rPr>
          <w:rFonts w:eastAsia="MS Mincho"/>
          <w:lang w:val="en-US"/>
        </w:rPr>
        <w:t xml:space="preserve"> </w:t>
      </w:r>
      <w:r w:rsidR="001C3188">
        <w:rPr>
          <w:rFonts w:eastAsia="MS Mincho"/>
          <w:lang w:val="en-US"/>
        </w:rPr>
        <w:t>upon</w:t>
      </w:r>
      <w:r w:rsidRPr="00292B9C">
        <w:rPr>
          <w:rFonts w:eastAsia="MS Mincho"/>
          <w:lang w:val="en-US"/>
        </w:rPr>
        <w:t xml:space="preserve"> all relevant information including relevant national and local guidance</w:t>
      </w:r>
      <w:r w:rsidR="001C3188">
        <w:rPr>
          <w:rFonts w:eastAsia="MS Mincho"/>
          <w:lang w:val="en-US"/>
        </w:rPr>
        <w:t>.</w:t>
      </w:r>
      <w:r w:rsidRPr="00292B9C">
        <w:rPr>
          <w:rFonts w:eastAsia="MS Mincho"/>
          <w:lang w:val="en-US"/>
        </w:rPr>
        <w:t xml:space="preserve"> </w:t>
      </w:r>
    </w:p>
    <w:p w14:paraId="25E663FA" w14:textId="5D116487" w:rsidR="000820DA" w:rsidRPr="00292B9C" w:rsidRDefault="000820DA" w:rsidP="000820DA">
      <w:pPr>
        <w:numPr>
          <w:ilvl w:val="0"/>
          <w:numId w:val="3"/>
        </w:numPr>
        <w:spacing w:after="160" w:line="259" w:lineRule="auto"/>
        <w:ind w:left="360"/>
        <w:contextualSpacing/>
        <w:rPr>
          <w:rFonts w:eastAsia="MS Mincho"/>
          <w:lang w:val="en-US"/>
        </w:rPr>
      </w:pPr>
      <w:r w:rsidRPr="00292B9C">
        <w:rPr>
          <w:rFonts w:eastAsia="MS Mincho"/>
          <w:lang w:val="en-US"/>
        </w:rPr>
        <w:t>Parents/stakeholders in all schools</w:t>
      </w:r>
      <w:r w:rsidR="00604387">
        <w:rPr>
          <w:rFonts w:eastAsia="MS Mincho"/>
          <w:lang w:val="en-US"/>
        </w:rPr>
        <w:t xml:space="preserve"> being</w:t>
      </w:r>
      <w:r w:rsidRPr="00292B9C">
        <w:rPr>
          <w:rFonts w:eastAsia="MS Mincho"/>
          <w:lang w:val="en-US"/>
        </w:rPr>
        <w:t xml:space="preserve"> consulted </w:t>
      </w:r>
      <w:r w:rsidR="001C3188">
        <w:rPr>
          <w:rFonts w:eastAsia="MS Mincho"/>
          <w:lang w:val="en-US"/>
        </w:rPr>
        <w:t xml:space="preserve">with </w:t>
      </w:r>
      <w:r w:rsidRPr="00292B9C">
        <w:rPr>
          <w:rFonts w:eastAsia="MS Mincho"/>
          <w:lang w:val="en-US"/>
        </w:rPr>
        <w:t>about the policy</w:t>
      </w:r>
      <w:r w:rsidR="001C3188">
        <w:rPr>
          <w:rFonts w:eastAsia="MS Mincho"/>
          <w:lang w:val="en-US"/>
        </w:rPr>
        <w:t xml:space="preserve"> and its development.</w:t>
      </w:r>
    </w:p>
    <w:p w14:paraId="1296456A" w14:textId="30456004" w:rsidR="000820DA" w:rsidRPr="00292B9C" w:rsidRDefault="001C3188" w:rsidP="000820DA">
      <w:pPr>
        <w:numPr>
          <w:ilvl w:val="0"/>
          <w:numId w:val="3"/>
        </w:numPr>
        <w:spacing w:after="160" w:line="259" w:lineRule="auto"/>
        <w:ind w:left="360"/>
        <w:contextualSpacing/>
        <w:rPr>
          <w:rFonts w:eastAsia="MS Mincho"/>
          <w:lang w:val="en-US"/>
        </w:rPr>
      </w:pPr>
      <w:r>
        <w:rPr>
          <w:rFonts w:eastAsia="MS Mincho"/>
          <w:lang w:val="en-US"/>
        </w:rPr>
        <w:t>Making</w:t>
      </w:r>
      <w:r w:rsidR="000820DA">
        <w:rPr>
          <w:rFonts w:eastAsia="MS Mincho"/>
          <w:lang w:val="en-US"/>
        </w:rPr>
        <w:t xml:space="preserve"> </w:t>
      </w:r>
      <w:r w:rsidR="000820DA" w:rsidRPr="00292B9C">
        <w:rPr>
          <w:rFonts w:eastAsia="MS Mincho"/>
          <w:lang w:val="en-US"/>
        </w:rPr>
        <w:t xml:space="preserve">any amendments </w:t>
      </w:r>
      <w:r>
        <w:rPr>
          <w:rFonts w:eastAsia="MS Mincho"/>
          <w:lang w:val="en-US"/>
        </w:rPr>
        <w:t>necessary and</w:t>
      </w:r>
      <w:r w:rsidR="000820DA" w:rsidRPr="00292B9C">
        <w:rPr>
          <w:rFonts w:eastAsia="MS Mincho"/>
          <w:lang w:val="en-US"/>
        </w:rPr>
        <w:t xml:space="preserve"> shar</w:t>
      </w:r>
      <w:r>
        <w:rPr>
          <w:rFonts w:eastAsia="MS Mincho"/>
          <w:lang w:val="en-US"/>
        </w:rPr>
        <w:t>ing the policy</w:t>
      </w:r>
      <w:r w:rsidR="000820DA" w:rsidRPr="00292B9C">
        <w:rPr>
          <w:rFonts w:eastAsia="MS Mincho"/>
          <w:lang w:val="en-US"/>
        </w:rPr>
        <w:t xml:space="preserve"> wit</w:t>
      </w:r>
      <w:r w:rsidR="000820DA">
        <w:rPr>
          <w:rFonts w:eastAsia="MS Mincho"/>
          <w:lang w:val="en-US"/>
        </w:rPr>
        <w:t>h</w:t>
      </w:r>
      <w:r w:rsidR="000820DA" w:rsidRPr="00292B9C">
        <w:rPr>
          <w:rFonts w:eastAsia="MS Mincho"/>
          <w:lang w:val="en-US"/>
        </w:rPr>
        <w:t xml:space="preserve"> Local School Boards </w:t>
      </w:r>
      <w:r>
        <w:rPr>
          <w:rFonts w:eastAsia="MS Mincho"/>
          <w:lang w:val="en-US"/>
        </w:rPr>
        <w:t>for</w:t>
      </w:r>
      <w:r w:rsidR="000820DA" w:rsidRPr="00292B9C">
        <w:rPr>
          <w:rFonts w:eastAsia="MS Mincho"/>
          <w:lang w:val="en-US"/>
        </w:rPr>
        <w:t xml:space="preserve"> ratifi</w:t>
      </w:r>
      <w:r>
        <w:rPr>
          <w:rFonts w:eastAsia="MS Mincho"/>
          <w:lang w:val="en-US"/>
        </w:rPr>
        <w:t>cation.</w:t>
      </w:r>
    </w:p>
    <w:p w14:paraId="29F1B3F3" w14:textId="77777777" w:rsidR="000820DA" w:rsidRPr="00292B9C" w:rsidRDefault="000820DA" w:rsidP="000820DA">
      <w:pPr>
        <w:ind w:left="-360"/>
        <w:outlineLvl w:val="0"/>
        <w:rPr>
          <w:rFonts w:eastAsia="Calibri"/>
          <w:b/>
        </w:rPr>
      </w:pPr>
      <w:bookmarkStart w:id="6" w:name="_Toc531168964"/>
      <w:bookmarkStart w:id="7" w:name="_Toc65150744"/>
    </w:p>
    <w:p w14:paraId="38912CD9" w14:textId="77777777" w:rsidR="000820DA" w:rsidRPr="00292B9C" w:rsidRDefault="000820DA" w:rsidP="000820DA">
      <w:pPr>
        <w:outlineLvl w:val="0"/>
        <w:rPr>
          <w:rFonts w:eastAsia="Calibri"/>
          <w:b/>
        </w:rPr>
      </w:pPr>
    </w:p>
    <w:p w14:paraId="347243D2" w14:textId="7C89CAD2" w:rsidR="000820DA" w:rsidRDefault="000820DA" w:rsidP="000820DA">
      <w:pPr>
        <w:outlineLvl w:val="0"/>
        <w:rPr>
          <w:rFonts w:eastAsia="Calibri"/>
          <w:b/>
        </w:rPr>
      </w:pPr>
      <w:r w:rsidRPr="00292B9C">
        <w:rPr>
          <w:rFonts w:eastAsia="Calibri"/>
          <w:b/>
        </w:rPr>
        <w:t>4. Definition</w:t>
      </w:r>
      <w:bookmarkEnd w:id="6"/>
      <w:bookmarkEnd w:id="7"/>
      <w:r w:rsidR="00604387">
        <w:rPr>
          <w:rFonts w:eastAsia="Calibri"/>
          <w:b/>
        </w:rPr>
        <w:t>s</w:t>
      </w:r>
    </w:p>
    <w:p w14:paraId="1EA0919A" w14:textId="77777777" w:rsidR="000820DA" w:rsidRPr="00292B9C" w:rsidRDefault="000820DA" w:rsidP="000820DA">
      <w:pPr>
        <w:rPr>
          <w:rFonts w:eastAsia="MS Mincho"/>
        </w:rPr>
      </w:pPr>
    </w:p>
    <w:p w14:paraId="10FE9146" w14:textId="77777777" w:rsidR="000820DA" w:rsidRDefault="000820DA" w:rsidP="000820DA">
      <w:pPr>
        <w:pStyle w:val="ListParagraph"/>
        <w:numPr>
          <w:ilvl w:val="0"/>
          <w:numId w:val="7"/>
        </w:numPr>
        <w:rPr>
          <w:rFonts w:eastAsia="MS Mincho"/>
          <w:lang w:eastAsia="en-US"/>
        </w:rPr>
      </w:pPr>
      <w:r w:rsidRPr="00E221BA">
        <w:rPr>
          <w:rFonts w:eastAsia="MS Mincho"/>
          <w:lang w:eastAsia="en-US"/>
        </w:rPr>
        <w:t xml:space="preserve">RHSE is about the emotional, </w:t>
      </w:r>
      <w:proofErr w:type="gramStart"/>
      <w:r w:rsidRPr="00E221BA">
        <w:rPr>
          <w:rFonts w:eastAsia="MS Mincho"/>
          <w:lang w:eastAsia="en-US"/>
        </w:rPr>
        <w:t>social</w:t>
      </w:r>
      <w:proofErr w:type="gramEnd"/>
      <w:r w:rsidRPr="00E221BA">
        <w:rPr>
          <w:rFonts w:eastAsia="MS Mincho"/>
          <w:lang w:eastAsia="en-US"/>
        </w:rPr>
        <w:t xml:space="preserve"> and cultural development of pupils, and involves learning about relationships, sexual health, sexuality, healthy lifestyles, diversity and personal identity. </w:t>
      </w:r>
    </w:p>
    <w:p w14:paraId="1117D31E" w14:textId="66A9009F" w:rsidR="000820DA" w:rsidRDefault="000820DA" w:rsidP="000820DA">
      <w:pPr>
        <w:pStyle w:val="ListParagraph"/>
        <w:numPr>
          <w:ilvl w:val="0"/>
          <w:numId w:val="7"/>
        </w:numPr>
        <w:rPr>
          <w:rFonts w:eastAsia="MS Mincho"/>
          <w:lang w:eastAsia="en-US"/>
        </w:rPr>
      </w:pPr>
      <w:r w:rsidRPr="00E221BA">
        <w:rPr>
          <w:rFonts w:eastAsia="MS Mincho"/>
          <w:lang w:eastAsia="en-US"/>
        </w:rPr>
        <w:t xml:space="preserve">RHSE involves a combination of sharing </w:t>
      </w:r>
      <w:r w:rsidR="00604387" w:rsidRPr="00E221BA">
        <w:rPr>
          <w:rFonts w:eastAsia="MS Mincho"/>
          <w:lang w:eastAsia="en-US"/>
        </w:rPr>
        <w:t>information and</w:t>
      </w:r>
      <w:r w:rsidRPr="00E221BA">
        <w:rPr>
          <w:rFonts w:eastAsia="MS Mincho"/>
          <w:lang w:eastAsia="en-US"/>
        </w:rPr>
        <w:t xml:space="preserve"> exploring issues and values. </w:t>
      </w:r>
    </w:p>
    <w:p w14:paraId="4767AF1A" w14:textId="681A7B38" w:rsidR="000820DA" w:rsidRPr="00604387" w:rsidRDefault="000820DA" w:rsidP="000820DA">
      <w:pPr>
        <w:pStyle w:val="ListParagraph"/>
        <w:numPr>
          <w:ilvl w:val="0"/>
          <w:numId w:val="7"/>
        </w:numPr>
        <w:rPr>
          <w:rFonts w:eastAsia="MS Mincho"/>
          <w:lang w:eastAsia="en-US"/>
        </w:rPr>
      </w:pPr>
      <w:r w:rsidRPr="00E221BA">
        <w:rPr>
          <w:rFonts w:eastAsia="MS Mincho"/>
          <w:lang w:eastAsia="en-US"/>
        </w:rPr>
        <w:t>RHSE is not about the promotion of sexual activity.</w:t>
      </w:r>
    </w:p>
    <w:p w14:paraId="727FD775" w14:textId="77777777" w:rsidR="00604387" w:rsidRDefault="000820DA" w:rsidP="000820DA">
      <w:pPr>
        <w:spacing w:before="100" w:beforeAutospacing="1" w:after="100" w:afterAutospacing="1" w:line="360" w:lineRule="auto"/>
        <w:rPr>
          <w:rFonts w:eastAsia="Calibri"/>
          <w:b/>
        </w:rPr>
      </w:pPr>
      <w:r w:rsidRPr="00292B9C">
        <w:rPr>
          <w:rFonts w:eastAsia="Calibri"/>
          <w:b/>
        </w:rPr>
        <w:t>Defining Relationships Education</w:t>
      </w:r>
    </w:p>
    <w:p w14:paraId="3F80D0CC" w14:textId="77777777" w:rsidR="00604387" w:rsidRDefault="00604387" w:rsidP="00604387">
      <w:pPr>
        <w:spacing w:before="100" w:beforeAutospacing="1" w:after="100" w:afterAutospacing="1" w:line="360" w:lineRule="auto"/>
        <w:rPr>
          <w:rFonts w:eastAsia="Calibri"/>
          <w:b/>
          <w:i/>
          <w:iCs/>
        </w:rPr>
      </w:pPr>
      <w:r>
        <w:rPr>
          <w:i/>
          <w:iCs/>
        </w:rPr>
        <w:t>‘</w:t>
      </w:r>
      <w:r w:rsidRPr="00604387">
        <w:rPr>
          <w:i/>
          <w:iCs/>
        </w:rPr>
        <w:t xml:space="preserve">The focus in primary school should be on teaching the fundamental building blocks and characteristics of positive relationships, with particular reference to friendships, family relationships, and relationships with other children and with </w:t>
      </w:r>
      <w:proofErr w:type="gramStart"/>
      <w:r w:rsidRPr="00604387">
        <w:rPr>
          <w:i/>
          <w:iCs/>
        </w:rPr>
        <w:t>adults</w:t>
      </w:r>
      <w:r>
        <w:rPr>
          <w:i/>
          <w:iCs/>
        </w:rPr>
        <w:t>’</w:t>
      </w:r>
      <w:proofErr w:type="gramEnd"/>
      <w:r w:rsidRPr="00604387">
        <w:rPr>
          <w:i/>
          <w:iCs/>
        </w:rPr>
        <w:t>.</w:t>
      </w:r>
      <w:r w:rsidRPr="00604387">
        <w:rPr>
          <w:i/>
          <w:iCs/>
        </w:rPr>
        <w:t xml:space="preserve"> (D</w:t>
      </w:r>
      <w:r>
        <w:rPr>
          <w:i/>
          <w:iCs/>
        </w:rPr>
        <w:t>f</w:t>
      </w:r>
      <w:r w:rsidRPr="00604387">
        <w:rPr>
          <w:i/>
          <w:iCs/>
        </w:rPr>
        <w:t xml:space="preserve">E </w:t>
      </w:r>
      <w:r>
        <w:rPr>
          <w:i/>
          <w:iCs/>
        </w:rPr>
        <w:t xml:space="preserve">Jul </w:t>
      </w:r>
      <w:r w:rsidRPr="00604387">
        <w:rPr>
          <w:i/>
          <w:iCs/>
        </w:rPr>
        <w:t>2019)</w:t>
      </w:r>
    </w:p>
    <w:p w14:paraId="659FABF7" w14:textId="1FFAEA06" w:rsidR="000820DA" w:rsidRPr="002B5B5E" w:rsidRDefault="000820DA" w:rsidP="00604387">
      <w:pPr>
        <w:spacing w:before="100" w:beforeAutospacing="1" w:after="100" w:afterAutospacing="1" w:line="360" w:lineRule="auto"/>
        <w:rPr>
          <w:rFonts w:eastAsia="Calibri"/>
          <w:b/>
        </w:rPr>
      </w:pPr>
      <w:r w:rsidRPr="002B5B5E">
        <w:rPr>
          <w:rFonts w:eastAsia="Calibri"/>
          <w:b/>
        </w:rPr>
        <w:t xml:space="preserve">Relationships Education </w:t>
      </w:r>
      <w:r w:rsidR="00604387" w:rsidRPr="002B5B5E">
        <w:rPr>
          <w:rFonts w:eastAsia="Calibri"/>
          <w:b/>
        </w:rPr>
        <w:t>includes</w:t>
      </w:r>
      <w:r w:rsidRPr="002B5B5E">
        <w:rPr>
          <w:rFonts w:eastAsia="Calibri"/>
          <w:b/>
        </w:rPr>
        <w:t>:</w:t>
      </w:r>
    </w:p>
    <w:p w14:paraId="668FF6AE" w14:textId="38087B65" w:rsidR="00604387" w:rsidRPr="00805CCD" w:rsidRDefault="00604387" w:rsidP="00604387">
      <w:pPr>
        <w:pStyle w:val="ListParagraph"/>
        <w:numPr>
          <w:ilvl w:val="0"/>
          <w:numId w:val="13"/>
        </w:numPr>
        <w:spacing w:before="100" w:beforeAutospacing="1" w:after="100" w:afterAutospacing="1" w:line="360" w:lineRule="auto"/>
        <w:rPr>
          <w:rFonts w:eastAsia="Calibri"/>
          <w:b/>
          <w:i/>
          <w:iCs/>
        </w:rPr>
      </w:pPr>
      <w:r>
        <w:rPr>
          <w:rFonts w:eastAsia="Calibri"/>
          <w:bCs/>
        </w:rPr>
        <w:t xml:space="preserve">Understanding what a relationship is, what a friendship </w:t>
      </w:r>
      <w:r w:rsidR="00805CCD">
        <w:rPr>
          <w:rFonts w:eastAsia="Calibri"/>
          <w:bCs/>
        </w:rPr>
        <w:t>is,</w:t>
      </w:r>
      <w:r>
        <w:rPr>
          <w:rFonts w:eastAsia="Calibri"/>
          <w:bCs/>
        </w:rPr>
        <w:t xml:space="preserve"> and the appropriate and inappropriate behaviours associates with them.</w:t>
      </w:r>
    </w:p>
    <w:p w14:paraId="2DEF2A33" w14:textId="11FECB53" w:rsidR="00805CCD" w:rsidRPr="00292B9C" w:rsidRDefault="00805CCD" w:rsidP="00805CCD">
      <w:pPr>
        <w:numPr>
          <w:ilvl w:val="0"/>
          <w:numId w:val="13"/>
        </w:numPr>
        <w:contextualSpacing/>
        <w:rPr>
          <w:rFonts w:eastAsia="Calibri"/>
        </w:rPr>
      </w:pPr>
      <w:r w:rsidRPr="00292B9C">
        <w:rPr>
          <w:rFonts w:eastAsia="Calibri"/>
        </w:rPr>
        <w:t>B</w:t>
      </w:r>
      <w:r w:rsidRPr="00292B9C">
        <w:rPr>
          <w:rFonts w:eastAsia="Calibri"/>
        </w:rPr>
        <w:t>e</w:t>
      </w:r>
      <w:r>
        <w:rPr>
          <w:rFonts w:eastAsia="Calibri"/>
        </w:rPr>
        <w:t>ing</w:t>
      </w:r>
      <w:r w:rsidRPr="00292B9C">
        <w:rPr>
          <w:rFonts w:eastAsia="Calibri"/>
        </w:rPr>
        <w:t xml:space="preserve"> appreciative of existing relationships</w:t>
      </w:r>
      <w:r>
        <w:rPr>
          <w:rFonts w:eastAsia="Calibri"/>
        </w:rPr>
        <w:t xml:space="preserve"> and learning how to form</w:t>
      </w:r>
      <w:r w:rsidRPr="00805CCD">
        <w:rPr>
          <w:rFonts w:eastAsia="Calibri"/>
        </w:rPr>
        <w:t xml:space="preserve"> </w:t>
      </w:r>
      <w:r w:rsidRPr="00292B9C">
        <w:rPr>
          <w:rFonts w:eastAsia="Calibri"/>
        </w:rPr>
        <w:t>new healthy friendships</w:t>
      </w:r>
      <w:r>
        <w:rPr>
          <w:rFonts w:eastAsia="Calibri"/>
        </w:rPr>
        <w:t>.</w:t>
      </w:r>
    </w:p>
    <w:p w14:paraId="7507E583" w14:textId="1A5FC912" w:rsidR="00805CCD" w:rsidRPr="00805CCD" w:rsidRDefault="00805CCD" w:rsidP="00604387">
      <w:pPr>
        <w:pStyle w:val="ListParagraph"/>
        <w:numPr>
          <w:ilvl w:val="0"/>
          <w:numId w:val="13"/>
        </w:numPr>
        <w:spacing w:before="100" w:beforeAutospacing="1" w:after="100" w:afterAutospacing="1" w:line="360" w:lineRule="auto"/>
        <w:rPr>
          <w:rFonts w:eastAsia="Calibri"/>
          <w:bCs/>
          <w:i/>
          <w:iCs/>
        </w:rPr>
      </w:pPr>
      <w:r w:rsidRPr="00805CCD">
        <w:rPr>
          <w:rFonts w:eastAsia="Calibri"/>
          <w:bCs/>
        </w:rPr>
        <w:t>Understanding how to treat others in a respectful way</w:t>
      </w:r>
      <w:r>
        <w:rPr>
          <w:rFonts w:eastAsia="Calibri"/>
          <w:bCs/>
        </w:rPr>
        <w:t xml:space="preserve"> including understanding boundaries and safe contact both physically and on-line.</w:t>
      </w:r>
    </w:p>
    <w:p w14:paraId="24D167CC" w14:textId="30D2A48D" w:rsidR="00805CCD" w:rsidRPr="00805CCD" w:rsidRDefault="00805CCD" w:rsidP="00604387">
      <w:pPr>
        <w:pStyle w:val="ListParagraph"/>
        <w:numPr>
          <w:ilvl w:val="0"/>
          <w:numId w:val="13"/>
        </w:numPr>
        <w:spacing w:before="100" w:beforeAutospacing="1" w:after="100" w:afterAutospacing="1" w:line="360" w:lineRule="auto"/>
        <w:rPr>
          <w:rFonts w:eastAsia="Calibri"/>
          <w:bCs/>
          <w:i/>
          <w:iCs/>
        </w:rPr>
      </w:pPr>
      <w:r>
        <w:rPr>
          <w:rFonts w:eastAsia="Calibri"/>
          <w:bCs/>
        </w:rPr>
        <w:t>Learning the features of healthy relationships including family relationships</w:t>
      </w:r>
      <w:r w:rsidR="002B5B5E">
        <w:rPr>
          <w:rFonts w:eastAsia="Calibri"/>
          <w:bCs/>
        </w:rPr>
        <w:t>,</w:t>
      </w:r>
      <w:r>
        <w:rPr>
          <w:rFonts w:eastAsia="Calibri"/>
          <w:bCs/>
        </w:rPr>
        <w:t xml:space="preserve"> </w:t>
      </w:r>
      <w:r w:rsidR="002B5B5E" w:rsidRPr="00292B9C">
        <w:rPr>
          <w:rFonts w:eastAsia="Calibri"/>
        </w:rPr>
        <w:t>friendships and relationships with peers and adults.</w:t>
      </w:r>
    </w:p>
    <w:p w14:paraId="132ECE99" w14:textId="4703B606" w:rsidR="00805CCD" w:rsidRPr="00805CCD" w:rsidRDefault="00805CCD" w:rsidP="00604387">
      <w:pPr>
        <w:pStyle w:val="ListParagraph"/>
        <w:numPr>
          <w:ilvl w:val="0"/>
          <w:numId w:val="13"/>
        </w:numPr>
        <w:spacing w:before="100" w:beforeAutospacing="1" w:after="100" w:afterAutospacing="1" w:line="360" w:lineRule="auto"/>
        <w:rPr>
          <w:rFonts w:eastAsia="Calibri"/>
          <w:bCs/>
          <w:i/>
          <w:iCs/>
        </w:rPr>
      </w:pPr>
      <w:r>
        <w:rPr>
          <w:rFonts w:eastAsia="Calibri"/>
          <w:bCs/>
        </w:rPr>
        <w:t>Learning about on-line safety and conduct in the context of positive relationships.</w:t>
      </w:r>
    </w:p>
    <w:p w14:paraId="435591AB" w14:textId="664BC72D" w:rsidR="00805CCD" w:rsidRPr="00805CCD" w:rsidRDefault="00805CCD" w:rsidP="00604387">
      <w:pPr>
        <w:pStyle w:val="ListParagraph"/>
        <w:numPr>
          <w:ilvl w:val="0"/>
          <w:numId w:val="13"/>
        </w:numPr>
        <w:spacing w:before="100" w:beforeAutospacing="1" w:after="100" w:afterAutospacing="1" w:line="360" w:lineRule="auto"/>
        <w:rPr>
          <w:rFonts w:eastAsia="Calibri"/>
          <w:bCs/>
          <w:i/>
          <w:iCs/>
        </w:rPr>
      </w:pPr>
      <w:r>
        <w:rPr>
          <w:rFonts w:eastAsia="Calibri"/>
          <w:bCs/>
        </w:rPr>
        <w:t>Learning about developing personal characteristics and how this impact relationships.</w:t>
      </w:r>
    </w:p>
    <w:p w14:paraId="25DC6A80" w14:textId="49D42B78" w:rsidR="000820DA" w:rsidRPr="002B5B5E" w:rsidRDefault="002B5B5E" w:rsidP="002B5B5E">
      <w:pPr>
        <w:pStyle w:val="ListParagraph"/>
        <w:numPr>
          <w:ilvl w:val="0"/>
          <w:numId w:val="13"/>
        </w:numPr>
        <w:spacing w:before="100" w:beforeAutospacing="1" w:after="100" w:afterAutospacing="1" w:line="360" w:lineRule="auto"/>
        <w:rPr>
          <w:rFonts w:eastAsia="Calibri"/>
          <w:bCs/>
          <w:i/>
          <w:iCs/>
        </w:rPr>
      </w:pPr>
      <w:r>
        <w:rPr>
          <w:rFonts w:eastAsia="Calibri"/>
          <w:bCs/>
        </w:rPr>
        <w:t>Learning about positive emotional and mental wellbeing which promotes self-worth in the context of positive relationships.</w:t>
      </w:r>
    </w:p>
    <w:p w14:paraId="37D3A88D" w14:textId="238C40E4" w:rsidR="002B5B5E" w:rsidRPr="002B5B5E" w:rsidRDefault="002B5B5E" w:rsidP="002B5B5E">
      <w:pPr>
        <w:pStyle w:val="ListParagraph"/>
        <w:numPr>
          <w:ilvl w:val="0"/>
          <w:numId w:val="13"/>
        </w:numPr>
        <w:spacing w:before="100" w:beforeAutospacing="1" w:after="100" w:afterAutospacing="1" w:line="360" w:lineRule="auto"/>
        <w:rPr>
          <w:rFonts w:eastAsia="Calibri"/>
          <w:bCs/>
          <w:i/>
          <w:iCs/>
        </w:rPr>
      </w:pPr>
      <w:r>
        <w:rPr>
          <w:rFonts w:eastAsia="Calibri"/>
          <w:bCs/>
        </w:rPr>
        <w:t>The knowledge needed to recognise and report abuse including online.</w:t>
      </w:r>
    </w:p>
    <w:p w14:paraId="2676D0BB" w14:textId="19C532B6" w:rsidR="002B5B5E" w:rsidRPr="002B5B5E" w:rsidRDefault="002B5B5E" w:rsidP="002B5B5E">
      <w:pPr>
        <w:spacing w:before="100" w:beforeAutospacing="1" w:after="100" w:afterAutospacing="1" w:line="360" w:lineRule="auto"/>
        <w:rPr>
          <w:rFonts w:eastAsia="Calibri"/>
          <w:bCs/>
          <w:i/>
          <w:iCs/>
        </w:rPr>
      </w:pPr>
      <w:r>
        <w:rPr>
          <w:rFonts w:eastAsia="Calibri"/>
          <w:bCs/>
          <w:i/>
          <w:iCs/>
        </w:rPr>
        <w:t>(</w:t>
      </w:r>
      <w:r w:rsidRPr="002B5B5E">
        <w:rPr>
          <w:rFonts w:eastAsia="Calibri"/>
          <w:bCs/>
          <w:i/>
          <w:iCs/>
        </w:rPr>
        <w:t xml:space="preserve">NB For further details of all the aspects pupils should know by the end of the primary phase please refer to paragraphs 54-62 of </w:t>
      </w:r>
      <w:r w:rsidRPr="002B5B5E">
        <w:rPr>
          <w:bCs/>
          <w:i/>
          <w:iCs/>
          <w:sz w:val="20"/>
          <w:szCs w:val="20"/>
        </w:rPr>
        <w:t>Relationships Education, Relationships and Sex Education (RSE) and Health Education Statutory Guidance</w:t>
      </w:r>
      <w:r>
        <w:rPr>
          <w:bCs/>
          <w:i/>
          <w:iCs/>
          <w:sz w:val="20"/>
          <w:szCs w:val="20"/>
        </w:rPr>
        <w:t>).</w:t>
      </w:r>
    </w:p>
    <w:p w14:paraId="13EE8193" w14:textId="54C6CFD6" w:rsidR="000820DA" w:rsidRDefault="000820DA" w:rsidP="000820DA">
      <w:pPr>
        <w:spacing w:line="360" w:lineRule="auto"/>
        <w:rPr>
          <w:rFonts w:eastAsia="Calibri"/>
          <w:b/>
        </w:rPr>
      </w:pPr>
      <w:r w:rsidRPr="00292B9C">
        <w:rPr>
          <w:rFonts w:eastAsia="Calibri"/>
          <w:b/>
        </w:rPr>
        <w:t xml:space="preserve">Defining </w:t>
      </w:r>
      <w:bookmarkStart w:id="8" w:name="_Hlk135043960"/>
      <w:r w:rsidR="00757492">
        <w:rPr>
          <w:rFonts w:eastAsia="Calibri"/>
          <w:b/>
        </w:rPr>
        <w:t>S</w:t>
      </w:r>
      <w:r w:rsidRPr="00292B9C">
        <w:rPr>
          <w:rFonts w:eastAsia="Calibri"/>
          <w:b/>
        </w:rPr>
        <w:t xml:space="preserve">ex </w:t>
      </w:r>
      <w:r w:rsidR="00757492">
        <w:rPr>
          <w:rFonts w:eastAsia="Calibri"/>
          <w:b/>
        </w:rPr>
        <w:t>E</w:t>
      </w:r>
      <w:r w:rsidRPr="00292B9C">
        <w:rPr>
          <w:rFonts w:eastAsia="Calibri"/>
          <w:b/>
        </w:rPr>
        <w:t>ducation</w:t>
      </w:r>
    </w:p>
    <w:bookmarkEnd w:id="8"/>
    <w:p w14:paraId="05ECDC7B" w14:textId="3BE29480" w:rsidR="00757492" w:rsidRDefault="00757492" w:rsidP="000820DA">
      <w:pPr>
        <w:spacing w:line="360" w:lineRule="auto"/>
        <w:rPr>
          <w:i/>
          <w:iCs/>
          <w:sz w:val="20"/>
          <w:szCs w:val="20"/>
        </w:rPr>
      </w:pPr>
      <w:r w:rsidRPr="00757492">
        <w:rPr>
          <w:i/>
          <w:iCs/>
          <w:sz w:val="20"/>
          <w:szCs w:val="20"/>
        </w:rPr>
        <w:t>‘</w:t>
      </w:r>
      <w:r w:rsidRPr="00757492">
        <w:rPr>
          <w:i/>
          <w:iCs/>
          <w:sz w:val="20"/>
          <w:szCs w:val="20"/>
        </w:rPr>
        <w:t xml:space="preserve">The Department </w:t>
      </w:r>
      <w:r>
        <w:rPr>
          <w:i/>
          <w:iCs/>
          <w:sz w:val="20"/>
          <w:szCs w:val="20"/>
        </w:rPr>
        <w:t xml:space="preserve">for Education </w:t>
      </w:r>
      <w:r w:rsidRPr="00757492">
        <w:rPr>
          <w:i/>
          <w:iCs/>
          <w:sz w:val="20"/>
          <w:szCs w:val="20"/>
        </w:rPr>
        <w:t>continues to recommend</w:t>
      </w:r>
      <w:r>
        <w:rPr>
          <w:i/>
          <w:iCs/>
          <w:sz w:val="20"/>
          <w:szCs w:val="20"/>
        </w:rPr>
        <w:t xml:space="preserve"> </w:t>
      </w:r>
      <w:r w:rsidRPr="00757492">
        <w:rPr>
          <w:i/>
          <w:iCs/>
          <w:sz w:val="20"/>
          <w:szCs w:val="20"/>
        </w:rPr>
        <w:t xml:space="preserve">that all primary schools should have a sex education programme tailored to the age and the physical and emotional maturity of the pupils. It should ensure that </w:t>
      </w:r>
      <w:r w:rsidRPr="00757492">
        <w:rPr>
          <w:i/>
          <w:iCs/>
          <w:sz w:val="20"/>
          <w:szCs w:val="20"/>
        </w:rPr>
        <w:lastRenderedPageBreak/>
        <w:t>both boys and girls are prepared for the changes that adolescence brings and – drawing on knowledge of the human life cycle set out in the national curriculum for science - how a baby is conceived and born.</w:t>
      </w:r>
      <w:r w:rsidRPr="00757492">
        <w:rPr>
          <w:i/>
          <w:iCs/>
          <w:sz w:val="20"/>
          <w:szCs w:val="20"/>
        </w:rPr>
        <w:t>’</w:t>
      </w:r>
    </w:p>
    <w:p w14:paraId="1CF2BE36" w14:textId="77777777" w:rsidR="00757492" w:rsidRDefault="00757492" w:rsidP="000820DA">
      <w:pPr>
        <w:spacing w:line="360" w:lineRule="auto"/>
        <w:rPr>
          <w:i/>
          <w:iCs/>
          <w:sz w:val="20"/>
          <w:szCs w:val="20"/>
        </w:rPr>
      </w:pPr>
    </w:p>
    <w:p w14:paraId="66304927" w14:textId="7F6FEF64" w:rsidR="00757492" w:rsidRPr="00757492" w:rsidRDefault="00757492" w:rsidP="000820DA">
      <w:pPr>
        <w:spacing w:line="360" w:lineRule="auto"/>
        <w:rPr>
          <w:rFonts w:eastAsia="Calibri"/>
          <w:b/>
        </w:rPr>
      </w:pPr>
      <w:r>
        <w:rPr>
          <w:rFonts w:eastAsia="Calibri"/>
          <w:b/>
        </w:rPr>
        <w:t>S</w:t>
      </w:r>
      <w:r w:rsidRPr="00292B9C">
        <w:rPr>
          <w:rFonts w:eastAsia="Calibri"/>
          <w:b/>
        </w:rPr>
        <w:t xml:space="preserve">ex </w:t>
      </w:r>
      <w:r>
        <w:rPr>
          <w:rFonts w:eastAsia="Calibri"/>
          <w:b/>
        </w:rPr>
        <w:t>E</w:t>
      </w:r>
      <w:r w:rsidRPr="00292B9C">
        <w:rPr>
          <w:rFonts w:eastAsia="Calibri"/>
          <w:b/>
        </w:rPr>
        <w:t>ducation</w:t>
      </w:r>
      <w:r>
        <w:rPr>
          <w:rFonts w:eastAsia="Calibri"/>
          <w:b/>
        </w:rPr>
        <w:t xml:space="preserve"> includes:</w:t>
      </w:r>
    </w:p>
    <w:p w14:paraId="3FEDAC69" w14:textId="59B80B8B" w:rsidR="000820DA" w:rsidRDefault="00757492" w:rsidP="000820DA">
      <w:pPr>
        <w:pStyle w:val="ListParagraph"/>
        <w:numPr>
          <w:ilvl w:val="0"/>
          <w:numId w:val="8"/>
        </w:numPr>
        <w:rPr>
          <w:rFonts w:eastAsia="Calibri"/>
          <w:lang w:eastAsia="en-US"/>
        </w:rPr>
      </w:pPr>
      <w:r>
        <w:rPr>
          <w:rFonts w:eastAsia="Calibri"/>
          <w:lang w:eastAsia="en-US"/>
        </w:rPr>
        <w:t>Learning</w:t>
      </w:r>
      <w:r w:rsidR="000820DA" w:rsidRPr="00E221BA">
        <w:rPr>
          <w:rFonts w:eastAsia="Calibri"/>
          <w:lang w:eastAsia="en-US"/>
        </w:rPr>
        <w:t xml:space="preserve"> about reproduction: learning how babies can be made and the emotions that people experience when they are ready for close intimacy.</w:t>
      </w:r>
    </w:p>
    <w:p w14:paraId="1BFC00FA" w14:textId="77777777" w:rsidR="000820DA" w:rsidRDefault="000820DA" w:rsidP="000820DA">
      <w:pPr>
        <w:pStyle w:val="ListParagraph"/>
        <w:numPr>
          <w:ilvl w:val="0"/>
          <w:numId w:val="8"/>
        </w:numPr>
        <w:rPr>
          <w:rFonts w:eastAsia="Calibri"/>
          <w:lang w:eastAsia="en-US"/>
        </w:rPr>
      </w:pPr>
      <w:r w:rsidRPr="00E221BA">
        <w:rPr>
          <w:rFonts w:eastAsia="Calibri"/>
          <w:lang w:eastAsia="en-US"/>
        </w:rPr>
        <w:t xml:space="preserve">The national curriculum for science includes content about </w:t>
      </w:r>
      <w:bookmarkStart w:id="9" w:name="_Hlk528939532"/>
      <w:r w:rsidRPr="00E221BA">
        <w:rPr>
          <w:rFonts w:eastAsia="Calibri"/>
          <w:lang w:eastAsia="en-US"/>
        </w:rPr>
        <w:t xml:space="preserve">human body parts, growth, </w:t>
      </w:r>
      <w:proofErr w:type="gramStart"/>
      <w:r w:rsidRPr="00E221BA">
        <w:rPr>
          <w:rFonts w:eastAsia="Calibri"/>
          <w:lang w:eastAsia="en-US"/>
        </w:rPr>
        <w:t>puberty</w:t>
      </w:r>
      <w:proofErr w:type="gramEnd"/>
      <w:r w:rsidRPr="00E221BA">
        <w:rPr>
          <w:rFonts w:eastAsia="Calibri"/>
          <w:lang w:eastAsia="en-US"/>
        </w:rPr>
        <w:t xml:space="preserve"> and gestation.</w:t>
      </w:r>
      <w:bookmarkEnd w:id="9"/>
      <w:r w:rsidRPr="00E221BA">
        <w:rPr>
          <w:rFonts w:eastAsia="Calibri"/>
          <w:lang w:eastAsia="en-US"/>
        </w:rPr>
        <w:t xml:space="preserve"> </w:t>
      </w:r>
    </w:p>
    <w:p w14:paraId="2DBE3F94" w14:textId="77777777" w:rsidR="000820DA" w:rsidRPr="00292B9C" w:rsidRDefault="000820DA" w:rsidP="000820DA">
      <w:pPr>
        <w:rPr>
          <w:rFonts w:eastAsia="MS Mincho"/>
        </w:rPr>
      </w:pPr>
    </w:p>
    <w:p w14:paraId="7699D28D" w14:textId="77777777" w:rsidR="000820DA" w:rsidRDefault="000820DA" w:rsidP="000820DA">
      <w:pPr>
        <w:outlineLvl w:val="0"/>
        <w:rPr>
          <w:rFonts w:eastAsia="Calibri"/>
          <w:b/>
        </w:rPr>
      </w:pPr>
      <w:bookmarkStart w:id="10" w:name="_Toc65150745"/>
      <w:r w:rsidRPr="00292B9C">
        <w:rPr>
          <w:rFonts w:eastAsia="Calibri"/>
          <w:b/>
        </w:rPr>
        <w:t>5. Curriculum</w:t>
      </w:r>
      <w:bookmarkEnd w:id="10"/>
      <w:r>
        <w:rPr>
          <w:rFonts w:eastAsia="Calibri"/>
          <w:b/>
        </w:rPr>
        <w:t xml:space="preserve"> and delivery of RHSE </w:t>
      </w:r>
    </w:p>
    <w:p w14:paraId="062F577F" w14:textId="77777777" w:rsidR="000820DA" w:rsidRPr="00C307D2" w:rsidRDefault="000820DA" w:rsidP="000820DA">
      <w:pPr>
        <w:outlineLvl w:val="0"/>
        <w:rPr>
          <w:rFonts w:eastAsia="Calibri"/>
          <w:b/>
        </w:rPr>
      </w:pPr>
    </w:p>
    <w:p w14:paraId="613C68BE" w14:textId="77777777" w:rsidR="000820DA" w:rsidRPr="00292B9C" w:rsidRDefault="000820DA" w:rsidP="000820DA">
      <w:pPr>
        <w:rPr>
          <w:rFonts w:eastAsia="MS Mincho"/>
        </w:rPr>
      </w:pPr>
      <w:r w:rsidRPr="00292B9C">
        <w:rPr>
          <w:rFonts w:eastAsia="MS Mincho"/>
        </w:rPr>
        <w:t xml:space="preserve">The curriculum content in each of </w:t>
      </w:r>
      <w:r>
        <w:rPr>
          <w:rFonts w:eastAsia="MS Mincho"/>
        </w:rPr>
        <w:t>VST</w:t>
      </w:r>
      <w:r w:rsidRPr="00292B9C">
        <w:rPr>
          <w:rFonts w:eastAsia="MS Mincho"/>
        </w:rPr>
        <w:t xml:space="preserve"> school, for all age groups, has been developed in line with Trust policy and is set out by each school, in consultation with parents</w:t>
      </w:r>
      <w:r>
        <w:rPr>
          <w:rFonts w:eastAsia="MS Mincho"/>
        </w:rPr>
        <w:t xml:space="preserve"> and carers</w:t>
      </w:r>
      <w:r w:rsidRPr="00292B9C">
        <w:rPr>
          <w:rFonts w:eastAsia="MS Mincho"/>
        </w:rPr>
        <w:t xml:space="preserve">, pupils and staff, </w:t>
      </w:r>
      <w:proofErr w:type="gramStart"/>
      <w:r w:rsidRPr="00292B9C">
        <w:rPr>
          <w:rFonts w:eastAsia="MS Mincho"/>
        </w:rPr>
        <w:t>taking into account</w:t>
      </w:r>
      <w:proofErr w:type="gramEnd"/>
      <w:r w:rsidRPr="00292B9C">
        <w:rPr>
          <w:rFonts w:eastAsia="MS Mincho"/>
        </w:rPr>
        <w:t xml:space="preserve"> the age, needs and feelings of pupils. </w:t>
      </w:r>
    </w:p>
    <w:p w14:paraId="658B3768" w14:textId="77777777" w:rsidR="000820DA" w:rsidRPr="00292B9C" w:rsidRDefault="000820DA" w:rsidP="000820DA">
      <w:pPr>
        <w:rPr>
          <w:rFonts w:eastAsia="MS Mincho"/>
        </w:rPr>
      </w:pPr>
    </w:p>
    <w:p w14:paraId="28D990B0" w14:textId="4792B61D" w:rsidR="000820DA" w:rsidRPr="00705A51" w:rsidRDefault="000820DA" w:rsidP="000820DA">
      <w:pPr>
        <w:rPr>
          <w:rFonts w:eastAsia="MS Mincho"/>
          <w:i/>
        </w:rPr>
      </w:pPr>
      <w:r w:rsidRPr="00292B9C">
        <w:rPr>
          <w:rFonts w:eastAsia="MS Mincho"/>
        </w:rPr>
        <w:t xml:space="preserve">If pupils ask questions outside the scope of this policy, teachers will respond in a sensitive </w:t>
      </w:r>
      <w:r w:rsidR="00757492" w:rsidRPr="00292B9C">
        <w:rPr>
          <w:rFonts w:eastAsia="MS Mincho"/>
        </w:rPr>
        <w:t>manner,</w:t>
      </w:r>
      <w:r w:rsidRPr="00292B9C">
        <w:rPr>
          <w:rFonts w:eastAsia="MS Mincho"/>
        </w:rPr>
        <w:t xml:space="preserve"> so they are properly and appropriately informed and don’t seek answers </w:t>
      </w:r>
      <w:r>
        <w:rPr>
          <w:rFonts w:eastAsia="MS Mincho"/>
        </w:rPr>
        <w:t>from inappropriate sources</w:t>
      </w:r>
      <w:r w:rsidRPr="00292B9C">
        <w:rPr>
          <w:rFonts w:eastAsia="MS Mincho"/>
        </w:rPr>
        <w:t>.</w:t>
      </w:r>
      <w:r>
        <w:rPr>
          <w:rFonts w:eastAsia="MS Mincho"/>
        </w:rPr>
        <w:t xml:space="preserve"> </w:t>
      </w:r>
      <w:bookmarkStart w:id="11" w:name="_Hlk71985215"/>
      <w:r w:rsidRPr="00ED52EF">
        <w:rPr>
          <w:rFonts w:eastAsia="MS Mincho"/>
          <w:highlight w:val="yellow"/>
        </w:rPr>
        <w:t xml:space="preserve">See Appendix </w:t>
      </w:r>
      <w:r w:rsidR="00757492">
        <w:rPr>
          <w:rFonts w:eastAsia="MS Mincho"/>
          <w:highlight w:val="yellow"/>
        </w:rPr>
        <w:t>3 Managing Difficult Questions</w:t>
      </w:r>
      <w:r>
        <w:rPr>
          <w:rFonts w:eastAsia="MS Mincho"/>
          <w:highlight w:val="yellow"/>
        </w:rPr>
        <w:t xml:space="preserve"> </w:t>
      </w:r>
      <w:r w:rsidRPr="00705A51">
        <w:rPr>
          <w:rFonts w:eastAsia="MS Mincho"/>
          <w:i/>
          <w:highlight w:val="yellow"/>
        </w:rPr>
        <w:t>(if this has been included)</w:t>
      </w:r>
    </w:p>
    <w:p w14:paraId="3D9065BD" w14:textId="77777777" w:rsidR="000820DA" w:rsidRPr="00292B9C" w:rsidRDefault="000820DA" w:rsidP="000820DA">
      <w:pPr>
        <w:outlineLvl w:val="0"/>
        <w:rPr>
          <w:rFonts w:eastAsia="Calibri"/>
          <w:b/>
        </w:rPr>
      </w:pPr>
      <w:bookmarkStart w:id="12" w:name="_Toc65150746"/>
      <w:bookmarkEnd w:id="11"/>
    </w:p>
    <w:bookmarkEnd w:id="12"/>
    <w:p w14:paraId="679BC72B" w14:textId="1143B868" w:rsidR="000820DA" w:rsidRPr="00705A51" w:rsidRDefault="000820DA" w:rsidP="000820DA">
      <w:pPr>
        <w:rPr>
          <w:rFonts w:eastAsia="MS Mincho"/>
          <w:i/>
        </w:rPr>
      </w:pPr>
      <w:r w:rsidRPr="00292B9C">
        <w:rPr>
          <w:rFonts w:eastAsia="MS Mincho"/>
        </w:rPr>
        <w:t>R</w:t>
      </w:r>
      <w:r>
        <w:rPr>
          <w:rFonts w:eastAsia="MS Mincho"/>
        </w:rPr>
        <w:t>H</w:t>
      </w:r>
      <w:r w:rsidRPr="00292B9C">
        <w:rPr>
          <w:rFonts w:eastAsia="MS Mincho"/>
        </w:rPr>
        <w:t>SE is taught within the personal, social, health and economic (PSHE) education curriculum. Biological aspects of R</w:t>
      </w:r>
      <w:r>
        <w:rPr>
          <w:rFonts w:eastAsia="MS Mincho"/>
        </w:rPr>
        <w:t>H</w:t>
      </w:r>
      <w:r w:rsidRPr="00292B9C">
        <w:rPr>
          <w:rFonts w:eastAsia="MS Mincho"/>
        </w:rPr>
        <w:t>SE are taught within the science curriculum</w:t>
      </w:r>
      <w:r>
        <w:rPr>
          <w:rFonts w:eastAsia="MS Mincho"/>
        </w:rPr>
        <w:t xml:space="preserve">. </w:t>
      </w:r>
      <w:r w:rsidRPr="00ED52EF">
        <w:rPr>
          <w:rFonts w:eastAsia="MS Mincho"/>
          <w:highlight w:val="yellow"/>
        </w:rPr>
        <w:t xml:space="preserve">See Appendix </w:t>
      </w:r>
      <w:r w:rsidR="006E35A1">
        <w:rPr>
          <w:rFonts w:eastAsia="MS Mincho"/>
          <w:highlight w:val="yellow"/>
        </w:rPr>
        <w:t>5 Science and Sex Education Curriculum</w:t>
      </w:r>
      <w:r>
        <w:rPr>
          <w:rFonts w:eastAsia="MS Mincho"/>
          <w:highlight w:val="yellow"/>
        </w:rPr>
        <w:t xml:space="preserve"> </w:t>
      </w:r>
      <w:r w:rsidRPr="00705A51">
        <w:rPr>
          <w:rFonts w:eastAsia="MS Mincho"/>
          <w:i/>
          <w:highlight w:val="yellow"/>
        </w:rPr>
        <w:t>(if this has been included)</w:t>
      </w:r>
    </w:p>
    <w:p w14:paraId="5E34AFB6" w14:textId="77777777" w:rsidR="000820DA" w:rsidRPr="00292B9C" w:rsidRDefault="000820DA" w:rsidP="000820DA">
      <w:pPr>
        <w:rPr>
          <w:rFonts w:eastAsia="MS Mincho"/>
        </w:rPr>
      </w:pPr>
    </w:p>
    <w:p w14:paraId="2645B2F5" w14:textId="77777777" w:rsidR="000820DA" w:rsidRPr="00292B9C" w:rsidRDefault="000820DA" w:rsidP="000820DA">
      <w:pPr>
        <w:rPr>
          <w:rFonts w:eastAsia="MS Mincho"/>
        </w:rPr>
      </w:pPr>
      <w:r w:rsidRPr="00292B9C">
        <w:rPr>
          <w:rFonts w:eastAsia="MS Mincho"/>
        </w:rPr>
        <w:t xml:space="preserve">In our schools, relationships education focuses on teaching the fundamental building blocks and characteristics of positive relationships. </w:t>
      </w:r>
    </w:p>
    <w:p w14:paraId="5AEF32AD" w14:textId="77777777" w:rsidR="000820DA" w:rsidRPr="00292B9C" w:rsidRDefault="000820DA" w:rsidP="000820DA">
      <w:pPr>
        <w:rPr>
          <w:rFonts w:eastAsia="MS Mincho"/>
        </w:rPr>
      </w:pPr>
    </w:p>
    <w:p w14:paraId="2577F03D" w14:textId="77777777" w:rsidR="000820DA" w:rsidRPr="00292B9C" w:rsidRDefault="000820DA" w:rsidP="000820DA">
      <w:pPr>
        <w:rPr>
          <w:rFonts w:eastAsia="MS Mincho"/>
        </w:rPr>
      </w:pPr>
      <w:r w:rsidRPr="00292B9C">
        <w:rPr>
          <w:rFonts w:eastAsia="MS Mincho"/>
        </w:rPr>
        <w:t>Each VST school publishes its own detailed curriculum, (Appendix A). R</w:t>
      </w:r>
      <w:r>
        <w:rPr>
          <w:rFonts w:eastAsia="MS Mincho"/>
        </w:rPr>
        <w:t>H</w:t>
      </w:r>
      <w:r w:rsidRPr="00292B9C">
        <w:rPr>
          <w:rFonts w:eastAsia="MS Mincho"/>
        </w:rPr>
        <w:t>SE topics may include:</w:t>
      </w:r>
    </w:p>
    <w:p w14:paraId="05482264" w14:textId="77777777" w:rsidR="000820DA" w:rsidRPr="00292B9C" w:rsidRDefault="000820DA" w:rsidP="000820DA">
      <w:pPr>
        <w:rPr>
          <w:rFonts w:eastAsia="MS Mincho"/>
        </w:rPr>
      </w:pPr>
    </w:p>
    <w:p w14:paraId="3B5BFBB8" w14:textId="77777777" w:rsidR="000820DA" w:rsidRPr="00292B9C" w:rsidRDefault="000820DA" w:rsidP="000820DA">
      <w:pPr>
        <w:numPr>
          <w:ilvl w:val="0"/>
          <w:numId w:val="4"/>
        </w:numPr>
        <w:rPr>
          <w:rFonts w:eastAsia="MS Mincho"/>
        </w:rPr>
      </w:pPr>
      <w:r w:rsidRPr="00292B9C">
        <w:rPr>
          <w:rFonts w:eastAsia="MS Mincho"/>
        </w:rPr>
        <w:t xml:space="preserve">Families and people who care for </w:t>
      </w:r>
      <w:proofErr w:type="gramStart"/>
      <w:r w:rsidRPr="00292B9C">
        <w:rPr>
          <w:rFonts w:eastAsia="MS Mincho"/>
        </w:rPr>
        <w:t>me</w:t>
      </w:r>
      <w:proofErr w:type="gramEnd"/>
    </w:p>
    <w:p w14:paraId="52D48DD2" w14:textId="77777777" w:rsidR="000820DA" w:rsidRPr="00292B9C" w:rsidRDefault="000820DA" w:rsidP="000820DA">
      <w:pPr>
        <w:numPr>
          <w:ilvl w:val="0"/>
          <w:numId w:val="4"/>
        </w:numPr>
        <w:rPr>
          <w:rFonts w:eastAsia="MS Mincho"/>
        </w:rPr>
      </w:pPr>
      <w:r w:rsidRPr="00292B9C">
        <w:rPr>
          <w:rFonts w:eastAsia="MS Mincho"/>
        </w:rPr>
        <w:t>Caring friendships</w:t>
      </w:r>
    </w:p>
    <w:p w14:paraId="3F51922C" w14:textId="77777777" w:rsidR="000820DA" w:rsidRPr="00292B9C" w:rsidRDefault="000820DA" w:rsidP="000820DA">
      <w:pPr>
        <w:numPr>
          <w:ilvl w:val="0"/>
          <w:numId w:val="4"/>
        </w:numPr>
        <w:rPr>
          <w:rFonts w:eastAsia="MS Mincho"/>
        </w:rPr>
      </w:pPr>
      <w:r w:rsidRPr="00292B9C">
        <w:rPr>
          <w:rFonts w:eastAsia="MS Mincho"/>
        </w:rPr>
        <w:t>Respectful relationships</w:t>
      </w:r>
    </w:p>
    <w:p w14:paraId="37617681" w14:textId="77777777" w:rsidR="000820DA" w:rsidRPr="00292B9C" w:rsidRDefault="000820DA" w:rsidP="000820DA">
      <w:pPr>
        <w:numPr>
          <w:ilvl w:val="0"/>
          <w:numId w:val="4"/>
        </w:numPr>
        <w:rPr>
          <w:rFonts w:eastAsia="MS Mincho"/>
        </w:rPr>
      </w:pPr>
      <w:r w:rsidRPr="00292B9C">
        <w:rPr>
          <w:rFonts w:eastAsia="MS Mincho"/>
        </w:rPr>
        <w:t>Online relationships and social media</w:t>
      </w:r>
    </w:p>
    <w:p w14:paraId="310C0882" w14:textId="77777777" w:rsidR="000820DA" w:rsidRPr="00292B9C" w:rsidRDefault="000820DA" w:rsidP="000820DA">
      <w:pPr>
        <w:numPr>
          <w:ilvl w:val="0"/>
          <w:numId w:val="4"/>
        </w:numPr>
        <w:rPr>
          <w:rFonts w:eastAsia="MS Mincho"/>
        </w:rPr>
      </w:pPr>
      <w:r w:rsidRPr="00292B9C">
        <w:rPr>
          <w:rFonts w:eastAsia="MS Mincho"/>
        </w:rPr>
        <w:t>Being safe</w:t>
      </w:r>
    </w:p>
    <w:p w14:paraId="35AF2E4E" w14:textId="77777777" w:rsidR="000820DA" w:rsidRPr="00292B9C" w:rsidRDefault="000820DA" w:rsidP="000820DA">
      <w:pPr>
        <w:numPr>
          <w:ilvl w:val="0"/>
          <w:numId w:val="4"/>
        </w:numPr>
        <w:rPr>
          <w:rFonts w:eastAsia="MS Mincho"/>
        </w:rPr>
      </w:pPr>
      <w:r w:rsidRPr="00292B9C">
        <w:rPr>
          <w:rFonts w:eastAsia="MS Mincho"/>
        </w:rPr>
        <w:t>Intimate and sexual relationships (Year 6)</w:t>
      </w:r>
    </w:p>
    <w:p w14:paraId="1C904054" w14:textId="77777777" w:rsidR="000820DA" w:rsidRPr="00292B9C" w:rsidRDefault="000820DA" w:rsidP="000820DA">
      <w:pPr>
        <w:rPr>
          <w:rFonts w:eastAsia="MS Mincho"/>
        </w:rPr>
      </w:pPr>
    </w:p>
    <w:p w14:paraId="65008FC2" w14:textId="77777777" w:rsidR="000820DA" w:rsidRPr="00292B9C" w:rsidRDefault="000820DA" w:rsidP="000820DA">
      <w:pPr>
        <w:rPr>
          <w:rFonts w:eastAsia="MS Mincho"/>
        </w:rPr>
      </w:pPr>
      <w:r w:rsidRPr="00292B9C">
        <w:rPr>
          <w:rFonts w:eastAsia="MS Mincho"/>
        </w:rPr>
        <w:t xml:space="preserve">These areas of learning are taught in an age-appropriate manner within the context of family life. We acknowledge that families can include single parent families, LGBT parents, families headed by grandparents, adoptive parents, foster parents/carers amongst other structures. </w:t>
      </w:r>
    </w:p>
    <w:p w14:paraId="6197FCFC" w14:textId="77777777" w:rsidR="000820DA" w:rsidRPr="00292B9C" w:rsidRDefault="000820DA" w:rsidP="000820DA">
      <w:pPr>
        <w:autoSpaceDE w:val="0"/>
        <w:autoSpaceDN w:val="0"/>
        <w:adjustRightInd w:val="0"/>
        <w:spacing w:before="100" w:beforeAutospacing="1" w:after="100" w:afterAutospacing="1"/>
        <w:rPr>
          <w:rFonts w:eastAsia="Calibri"/>
          <w:color w:val="000000"/>
        </w:rPr>
      </w:pPr>
      <w:r w:rsidRPr="00292B9C">
        <w:rPr>
          <w:rFonts w:eastAsia="Calibri"/>
          <w:color w:val="000000"/>
        </w:rPr>
        <w:t>We believe that all pupils have a right to an education which enables them to flourish and is set in a learning community where differences of lifestyle and opinion (within that which is permissible under UK law) are treated with dignity and respect and where they are free to be themselves and fulfil their potential without fear.</w:t>
      </w:r>
    </w:p>
    <w:p w14:paraId="1ED144E3" w14:textId="77777777" w:rsidR="000820DA" w:rsidRPr="00292B9C" w:rsidRDefault="000820DA" w:rsidP="000820DA">
      <w:pPr>
        <w:autoSpaceDE w:val="0"/>
        <w:autoSpaceDN w:val="0"/>
        <w:adjustRightInd w:val="0"/>
        <w:spacing w:before="100" w:beforeAutospacing="1" w:after="100" w:afterAutospacing="1"/>
        <w:rPr>
          <w:rFonts w:eastAsia="Calibri"/>
          <w:color w:val="000000"/>
        </w:rPr>
      </w:pPr>
      <w:r w:rsidRPr="00292B9C">
        <w:rPr>
          <w:rFonts w:eastAsia="Calibri"/>
          <w:color w:val="000000"/>
        </w:rPr>
        <w:t>VST schools seek to ensure that the R</w:t>
      </w:r>
      <w:r>
        <w:rPr>
          <w:rFonts w:eastAsia="Calibri"/>
          <w:color w:val="000000"/>
        </w:rPr>
        <w:t>HS</w:t>
      </w:r>
      <w:r w:rsidRPr="00292B9C">
        <w:rPr>
          <w:rFonts w:eastAsia="Calibri"/>
          <w:color w:val="000000"/>
        </w:rPr>
        <w:t xml:space="preserve">E curriculum protects, </w:t>
      </w:r>
      <w:proofErr w:type="gramStart"/>
      <w:r w:rsidRPr="00292B9C">
        <w:rPr>
          <w:rFonts w:eastAsia="Calibri"/>
          <w:color w:val="000000"/>
        </w:rPr>
        <w:t>informs</w:t>
      </w:r>
      <w:proofErr w:type="gramEnd"/>
      <w:r w:rsidRPr="00292B9C">
        <w:rPr>
          <w:rFonts w:eastAsia="Calibri"/>
          <w:color w:val="000000"/>
        </w:rPr>
        <w:t xml:space="preserve"> and nurtures all pupils. It clearly differentiates between factual teaching (biology, medicine, the law, marriage, different types of families and the composition of society) and moral teaching about relationships and values, </w:t>
      </w:r>
      <w:r w:rsidRPr="00292B9C">
        <w:rPr>
          <w:rFonts w:eastAsia="Calibri"/>
          <w:color w:val="000000"/>
        </w:rPr>
        <w:lastRenderedPageBreak/>
        <w:t xml:space="preserve">recognising that the distinction can be easily blurred and that there needs to be discernment about the </w:t>
      </w:r>
      <w:proofErr w:type="gramStart"/>
      <w:r w:rsidRPr="00292B9C">
        <w:rPr>
          <w:rFonts w:eastAsia="Calibri"/>
          <w:color w:val="000000"/>
        </w:rPr>
        <w:t>manner in which</w:t>
      </w:r>
      <w:proofErr w:type="gramEnd"/>
      <w:r w:rsidRPr="00292B9C">
        <w:rPr>
          <w:rFonts w:eastAsia="Calibri"/>
          <w:color w:val="000000"/>
        </w:rPr>
        <w:t xml:space="preserve"> this is taught. We teach R</w:t>
      </w:r>
      <w:r>
        <w:rPr>
          <w:rFonts w:eastAsia="Calibri"/>
          <w:color w:val="000000"/>
        </w:rPr>
        <w:t>HS</w:t>
      </w:r>
      <w:r w:rsidRPr="00292B9C">
        <w:rPr>
          <w:rFonts w:eastAsia="Calibri"/>
          <w:color w:val="000000"/>
        </w:rPr>
        <w:t>E within a moral (but not moralistic) framework.</w:t>
      </w:r>
    </w:p>
    <w:p w14:paraId="5D4C7D2C" w14:textId="6987C1DF" w:rsidR="000820DA" w:rsidRPr="00292B9C" w:rsidRDefault="000820DA" w:rsidP="000820DA">
      <w:pPr>
        <w:autoSpaceDE w:val="0"/>
        <w:autoSpaceDN w:val="0"/>
        <w:adjustRightInd w:val="0"/>
        <w:spacing w:before="100" w:beforeAutospacing="1" w:after="100" w:afterAutospacing="1"/>
        <w:rPr>
          <w:rFonts w:eastAsia="Calibri"/>
        </w:rPr>
      </w:pPr>
      <w:r w:rsidRPr="00292B9C">
        <w:rPr>
          <w:rFonts w:eastAsia="Calibri"/>
        </w:rPr>
        <w:t>R</w:t>
      </w:r>
      <w:r>
        <w:rPr>
          <w:rFonts w:eastAsia="Calibri"/>
        </w:rPr>
        <w:t>H</w:t>
      </w:r>
      <w:r w:rsidRPr="00292B9C">
        <w:rPr>
          <w:rFonts w:eastAsia="Calibri"/>
        </w:rPr>
        <w:t xml:space="preserve">SE in VST schools is about what constitutes wellbeing and loving care for </w:t>
      </w:r>
      <w:proofErr w:type="gramStart"/>
      <w:r w:rsidRPr="00292B9C">
        <w:rPr>
          <w:rFonts w:eastAsia="Calibri"/>
        </w:rPr>
        <w:t>ourselves</w:t>
      </w:r>
      <w:proofErr w:type="gramEnd"/>
      <w:r w:rsidRPr="00292B9C">
        <w:rPr>
          <w:rFonts w:eastAsia="Calibri"/>
        </w:rPr>
        <w:t xml:space="preserve"> (physical</w:t>
      </w:r>
      <w:r w:rsidR="00B7377F">
        <w:rPr>
          <w:rFonts w:eastAsia="Calibri"/>
        </w:rPr>
        <w:t>, emotional</w:t>
      </w:r>
      <w:r w:rsidRPr="00292B9C">
        <w:rPr>
          <w:rFonts w:eastAsia="Calibri"/>
        </w:rPr>
        <w:t xml:space="preserve"> and mental health education), how we show loving care for others (relationships education) and, when at an appropriate age and stage in life, how we show loving care to those with whom choose to be intimate</w:t>
      </w:r>
      <w:r>
        <w:rPr>
          <w:rFonts w:eastAsia="Calibri"/>
        </w:rPr>
        <w:t xml:space="preserve"> - </w:t>
      </w:r>
      <w:r w:rsidRPr="00292B9C">
        <w:rPr>
          <w:rFonts w:eastAsia="Calibri"/>
        </w:rPr>
        <w:t>sex education</w:t>
      </w:r>
      <w:r>
        <w:rPr>
          <w:rFonts w:eastAsia="Calibri"/>
        </w:rPr>
        <w:t>.</w:t>
      </w:r>
    </w:p>
    <w:p w14:paraId="5A6AF07A" w14:textId="77777777" w:rsidR="000820DA" w:rsidRPr="00292B9C" w:rsidRDefault="000820DA" w:rsidP="000820DA">
      <w:pPr>
        <w:autoSpaceDE w:val="0"/>
        <w:autoSpaceDN w:val="0"/>
        <w:adjustRightInd w:val="0"/>
        <w:spacing w:before="100" w:beforeAutospacing="1" w:after="100" w:afterAutospacing="1"/>
        <w:rPr>
          <w:rFonts w:eastAsia="Calibri"/>
        </w:rPr>
      </w:pPr>
      <w:r w:rsidRPr="00292B9C">
        <w:rPr>
          <w:rFonts w:eastAsia="Calibri"/>
        </w:rPr>
        <w:t xml:space="preserve">Pupils consider how to ensure that they treat themselves and others, </w:t>
      </w:r>
      <w:proofErr w:type="gramStart"/>
      <w:r w:rsidRPr="00292B9C">
        <w:rPr>
          <w:rFonts w:eastAsia="Calibri"/>
        </w:rPr>
        <w:t>at all times</w:t>
      </w:r>
      <w:proofErr w:type="gramEnd"/>
      <w:r w:rsidRPr="00292B9C">
        <w:rPr>
          <w:rFonts w:eastAsia="Calibri"/>
        </w:rPr>
        <w:t xml:space="preserve"> and in all contexts, with dignity and respect. </w:t>
      </w:r>
    </w:p>
    <w:p w14:paraId="53985CF3" w14:textId="77777777" w:rsidR="000820DA" w:rsidRPr="00292B9C" w:rsidRDefault="000820DA" w:rsidP="000820DA">
      <w:pPr>
        <w:autoSpaceDE w:val="0"/>
        <w:autoSpaceDN w:val="0"/>
        <w:adjustRightInd w:val="0"/>
        <w:spacing w:before="100" w:beforeAutospacing="1" w:after="100" w:afterAutospacing="1"/>
        <w:rPr>
          <w:rFonts w:eastAsia="Calibri"/>
          <w:color w:val="000000"/>
        </w:rPr>
      </w:pPr>
      <w:r w:rsidRPr="00292B9C">
        <w:rPr>
          <w:rFonts w:eastAsia="Calibri"/>
          <w:bCs/>
          <w:color w:val="000000"/>
        </w:rPr>
        <w:t>R</w:t>
      </w:r>
      <w:r>
        <w:rPr>
          <w:rFonts w:eastAsia="Calibri"/>
          <w:bCs/>
          <w:color w:val="000000"/>
        </w:rPr>
        <w:t>H</w:t>
      </w:r>
      <w:r w:rsidRPr="00292B9C">
        <w:rPr>
          <w:rFonts w:eastAsia="Calibri"/>
          <w:bCs/>
          <w:color w:val="000000"/>
        </w:rPr>
        <w:t xml:space="preserve">SE is delivered in a way that affords dignity and shows respect to all who make up our diverse community. </w:t>
      </w:r>
      <w:r w:rsidRPr="00292B9C">
        <w:rPr>
          <w:rFonts w:eastAsia="Calibri"/>
          <w:color w:val="000000"/>
        </w:rPr>
        <w:t>It does not discriminate against any of the protected characteristics in the Equality Act and is sensitive to the faith and beliefs of those in the wider school community. RSE seeks to explain fairly the tenets and varying interpretations of religious communities on matters of sex and relationships and teach these viewpoints as appropriate to the context of the school and always with respect. It will encourage pupils to develop the skills needed to disagree without being disagreeable, to appreciate the lived experience of other people and to live well together.</w:t>
      </w:r>
    </w:p>
    <w:p w14:paraId="1732ADF2" w14:textId="3921F8E4" w:rsidR="000820DA" w:rsidRPr="00292B9C" w:rsidRDefault="000820DA" w:rsidP="000820DA">
      <w:pPr>
        <w:autoSpaceDE w:val="0"/>
        <w:autoSpaceDN w:val="0"/>
        <w:adjustRightInd w:val="0"/>
        <w:spacing w:before="100" w:beforeAutospacing="1" w:after="100" w:afterAutospacing="1"/>
        <w:rPr>
          <w:rFonts w:eastAsia="Calibri"/>
          <w:color w:val="000000"/>
        </w:rPr>
      </w:pPr>
      <w:r w:rsidRPr="00292B9C">
        <w:rPr>
          <w:rFonts w:eastAsia="Calibri"/>
          <w:bCs/>
          <w:color w:val="000000"/>
        </w:rPr>
        <w:t>RSE seeks to build resilience in our pupils to help them form healthy relationships, to keep themselves safe and resist the harmful influence</w:t>
      </w:r>
      <w:r w:rsidR="00B7377F">
        <w:rPr>
          <w:rFonts w:eastAsia="Calibri"/>
          <w:bCs/>
          <w:color w:val="000000"/>
        </w:rPr>
        <w:t>s</w:t>
      </w:r>
      <w:r w:rsidRPr="00292B9C">
        <w:rPr>
          <w:rFonts w:eastAsia="Calibri"/>
          <w:bCs/>
          <w:color w:val="000000"/>
        </w:rPr>
        <w:t xml:space="preserve"> </w:t>
      </w:r>
      <w:r w:rsidR="00B7377F">
        <w:rPr>
          <w:rFonts w:eastAsia="Calibri"/>
          <w:bCs/>
          <w:color w:val="000000"/>
        </w:rPr>
        <w:t>including those on-line.</w:t>
      </w:r>
    </w:p>
    <w:p w14:paraId="0E47E453" w14:textId="67561FF6" w:rsidR="000820DA" w:rsidRDefault="000820DA" w:rsidP="000820DA">
      <w:pPr>
        <w:autoSpaceDE w:val="0"/>
        <w:autoSpaceDN w:val="0"/>
        <w:adjustRightInd w:val="0"/>
        <w:spacing w:before="100" w:beforeAutospacing="1" w:after="100" w:afterAutospacing="1"/>
        <w:rPr>
          <w:rFonts w:eastAsia="Calibri"/>
          <w:bCs/>
          <w:color w:val="000000"/>
        </w:rPr>
      </w:pPr>
      <w:r w:rsidRPr="00292B9C">
        <w:rPr>
          <w:rFonts w:eastAsia="Calibri"/>
          <w:bCs/>
          <w:color w:val="000000"/>
        </w:rPr>
        <w:t xml:space="preserve">RSE promotes healthy, resilient relationships that sits within the VST schools Christian Vision and includes values such as honesty, integrity, self-control, courage, humility, kindness, forgiveness, </w:t>
      </w:r>
      <w:proofErr w:type="gramStart"/>
      <w:r w:rsidRPr="00292B9C">
        <w:rPr>
          <w:rFonts w:eastAsia="Calibri"/>
          <w:bCs/>
          <w:color w:val="000000"/>
        </w:rPr>
        <w:t>generosity</w:t>
      </w:r>
      <w:proofErr w:type="gramEnd"/>
      <w:r w:rsidRPr="00292B9C">
        <w:rPr>
          <w:rFonts w:eastAsia="Calibri"/>
          <w:bCs/>
          <w:color w:val="000000"/>
        </w:rPr>
        <w:t xml:space="preserve"> and a sense of justice</w:t>
      </w:r>
      <w:r w:rsidR="00B7377F">
        <w:rPr>
          <w:rFonts w:eastAsia="Calibri"/>
          <w:bCs/>
          <w:color w:val="000000"/>
        </w:rPr>
        <w:t>.</w:t>
      </w:r>
    </w:p>
    <w:p w14:paraId="770EFB99" w14:textId="77777777" w:rsidR="000820DA" w:rsidRPr="00802DCE" w:rsidRDefault="000820DA" w:rsidP="000820DA">
      <w:pPr>
        <w:autoSpaceDE w:val="0"/>
        <w:autoSpaceDN w:val="0"/>
        <w:adjustRightInd w:val="0"/>
        <w:spacing w:before="100" w:beforeAutospacing="1" w:after="100" w:afterAutospacing="1"/>
        <w:rPr>
          <w:rFonts w:eastAsia="Calibri"/>
          <w:bCs/>
          <w:color w:val="000000"/>
        </w:rPr>
      </w:pPr>
      <w:r w:rsidRPr="00292B9C">
        <w:rPr>
          <w:rFonts w:eastAsia="Calibri"/>
        </w:rPr>
        <w:t xml:space="preserve">Pupils with SEND will have had the content made accessible to them through carefully adjusted plans which meet their needs. </w:t>
      </w:r>
    </w:p>
    <w:p w14:paraId="14D7064F" w14:textId="77777777" w:rsidR="000820DA" w:rsidRPr="00292B9C" w:rsidRDefault="000820DA" w:rsidP="000820DA">
      <w:pPr>
        <w:outlineLvl w:val="0"/>
        <w:rPr>
          <w:rFonts w:eastAsia="Calibri"/>
          <w:b/>
        </w:rPr>
      </w:pPr>
      <w:r>
        <w:rPr>
          <w:rFonts w:eastAsia="Calibri"/>
          <w:b/>
        </w:rPr>
        <w:t>6</w:t>
      </w:r>
      <w:r w:rsidRPr="00292B9C">
        <w:rPr>
          <w:rFonts w:eastAsia="Calibri"/>
          <w:b/>
        </w:rPr>
        <w:t>. Roles and Responsibilities</w:t>
      </w:r>
    </w:p>
    <w:p w14:paraId="1819C391" w14:textId="77777777" w:rsidR="000820DA" w:rsidRPr="00292B9C" w:rsidRDefault="000820DA" w:rsidP="000820DA">
      <w:pPr>
        <w:rPr>
          <w:rFonts w:eastAsia="MS Mincho"/>
          <w:b/>
        </w:rPr>
      </w:pPr>
    </w:p>
    <w:p w14:paraId="2F70545D" w14:textId="77777777" w:rsidR="000820DA" w:rsidRPr="00292B9C" w:rsidRDefault="000820DA" w:rsidP="000820DA">
      <w:pPr>
        <w:rPr>
          <w:rFonts w:eastAsia="MS Mincho"/>
          <w:b/>
        </w:rPr>
      </w:pPr>
      <w:r w:rsidRPr="00292B9C">
        <w:rPr>
          <w:rFonts w:eastAsia="MS Mincho"/>
          <w:b/>
        </w:rPr>
        <w:t xml:space="preserve"> VST Trust Board and Local Schools Board (LSB)</w:t>
      </w:r>
    </w:p>
    <w:p w14:paraId="03614097" w14:textId="28E3E56F" w:rsidR="000820DA" w:rsidRPr="00292B9C" w:rsidRDefault="000820DA" w:rsidP="000820DA">
      <w:pPr>
        <w:rPr>
          <w:rFonts w:eastAsia="MS Mincho"/>
        </w:rPr>
      </w:pPr>
      <w:r w:rsidRPr="00292B9C">
        <w:rPr>
          <w:rFonts w:eastAsia="MS Mincho"/>
        </w:rPr>
        <w:t>The Trust Board approves this R</w:t>
      </w:r>
      <w:r>
        <w:rPr>
          <w:rFonts w:eastAsia="MS Mincho"/>
        </w:rPr>
        <w:t>H</w:t>
      </w:r>
      <w:r w:rsidRPr="00292B9C">
        <w:rPr>
          <w:rFonts w:eastAsia="MS Mincho"/>
        </w:rPr>
        <w:t xml:space="preserve">SE </w:t>
      </w:r>
      <w:r w:rsidR="00A44695" w:rsidRPr="00292B9C">
        <w:rPr>
          <w:rFonts w:eastAsia="MS Mincho"/>
        </w:rPr>
        <w:t>policy and</w:t>
      </w:r>
      <w:r w:rsidRPr="00292B9C">
        <w:rPr>
          <w:rFonts w:eastAsia="MS Mincho"/>
        </w:rPr>
        <w:t xml:space="preserve"> holds the CEO to account for its </w:t>
      </w:r>
      <w:r w:rsidR="00A44695" w:rsidRPr="00292B9C">
        <w:rPr>
          <w:rFonts w:eastAsia="MS Mincho"/>
        </w:rPr>
        <w:t>implementation.</w:t>
      </w:r>
    </w:p>
    <w:p w14:paraId="44F79B4D" w14:textId="68C0CDA8" w:rsidR="000820DA" w:rsidRPr="00292B9C" w:rsidRDefault="000820DA" w:rsidP="000820DA">
      <w:pPr>
        <w:rPr>
          <w:rFonts w:eastAsia="MS Mincho"/>
        </w:rPr>
      </w:pPr>
      <w:r w:rsidRPr="00292B9C">
        <w:rPr>
          <w:rFonts w:eastAsia="MS Mincho"/>
        </w:rPr>
        <w:t>The LSB for each school approves</w:t>
      </w:r>
      <w:r w:rsidRPr="001A51BE">
        <w:rPr>
          <w:rFonts w:eastAsia="MS Mincho"/>
        </w:rPr>
        <w:t xml:space="preserve"> the schools’ curriculum </w:t>
      </w:r>
      <w:r w:rsidR="00A44695" w:rsidRPr="001A51BE">
        <w:rPr>
          <w:rFonts w:eastAsia="MS Mincho"/>
        </w:rPr>
        <w:t>content</w:t>
      </w:r>
      <w:r w:rsidR="00A44695" w:rsidRPr="00292B9C">
        <w:rPr>
          <w:rFonts w:eastAsia="MS Mincho"/>
        </w:rPr>
        <w:t xml:space="preserve"> and</w:t>
      </w:r>
      <w:r w:rsidRPr="00292B9C">
        <w:rPr>
          <w:rFonts w:eastAsia="MS Mincho"/>
        </w:rPr>
        <w:t xml:space="preserve"> hold</w:t>
      </w:r>
      <w:r w:rsidR="00A44695">
        <w:rPr>
          <w:rFonts w:eastAsia="MS Mincho"/>
        </w:rPr>
        <w:t>s</w:t>
      </w:r>
      <w:r w:rsidRPr="00292B9C">
        <w:rPr>
          <w:rFonts w:eastAsia="MS Mincho"/>
        </w:rPr>
        <w:t xml:space="preserve"> the Headteacher to account for its implementation.</w:t>
      </w:r>
    </w:p>
    <w:p w14:paraId="6A0DA685" w14:textId="77777777" w:rsidR="000820DA" w:rsidRPr="00292B9C" w:rsidRDefault="000820DA" w:rsidP="000820DA">
      <w:pPr>
        <w:rPr>
          <w:rFonts w:eastAsia="MS Mincho"/>
          <w:b/>
        </w:rPr>
      </w:pPr>
    </w:p>
    <w:p w14:paraId="28BA3C72" w14:textId="77777777" w:rsidR="000820DA" w:rsidRPr="00292B9C" w:rsidRDefault="000820DA" w:rsidP="000820DA">
      <w:pPr>
        <w:rPr>
          <w:rFonts w:eastAsia="MS Mincho"/>
          <w:b/>
        </w:rPr>
      </w:pPr>
      <w:r w:rsidRPr="00292B9C">
        <w:rPr>
          <w:rFonts w:eastAsia="MS Mincho"/>
          <w:b/>
        </w:rPr>
        <w:t xml:space="preserve"> Headteachers/Heads of School</w:t>
      </w:r>
    </w:p>
    <w:p w14:paraId="0BADAC1F" w14:textId="77777777" w:rsidR="000820DA" w:rsidRPr="00292B9C" w:rsidRDefault="000820DA" w:rsidP="000820DA">
      <w:pPr>
        <w:rPr>
          <w:rFonts w:eastAsia="MS Mincho"/>
        </w:rPr>
      </w:pPr>
      <w:r w:rsidRPr="00292B9C">
        <w:rPr>
          <w:rFonts w:eastAsia="MS Mincho"/>
        </w:rPr>
        <w:t>The Headteacher/Head of School is responsible for ensuring that R</w:t>
      </w:r>
      <w:r>
        <w:rPr>
          <w:rFonts w:eastAsia="MS Mincho"/>
        </w:rPr>
        <w:t>H</w:t>
      </w:r>
      <w:r w:rsidRPr="00292B9C">
        <w:rPr>
          <w:rFonts w:eastAsia="MS Mincho"/>
        </w:rPr>
        <w:t>SE is taught consistently across the school, and for managing any requests to withdraw pupils from non-statutory components of R</w:t>
      </w:r>
      <w:r>
        <w:rPr>
          <w:rFonts w:eastAsia="MS Mincho"/>
        </w:rPr>
        <w:t>H</w:t>
      </w:r>
      <w:r w:rsidRPr="00292B9C">
        <w:rPr>
          <w:rFonts w:eastAsia="MS Mincho"/>
        </w:rPr>
        <w:t>SE (see Section 8 below).</w:t>
      </w:r>
    </w:p>
    <w:p w14:paraId="2FCE3B61" w14:textId="77777777" w:rsidR="000820DA" w:rsidRDefault="000820DA" w:rsidP="000820DA">
      <w:pPr>
        <w:rPr>
          <w:rFonts w:eastAsia="MS Mincho"/>
          <w:b/>
        </w:rPr>
      </w:pPr>
    </w:p>
    <w:p w14:paraId="3B6B01FF" w14:textId="79759B28" w:rsidR="000820DA" w:rsidRPr="00292B9C" w:rsidRDefault="000820DA" w:rsidP="000820DA">
      <w:pPr>
        <w:rPr>
          <w:rFonts w:eastAsia="MS Mincho"/>
          <w:b/>
        </w:rPr>
      </w:pPr>
      <w:r w:rsidRPr="00292B9C">
        <w:rPr>
          <w:rFonts w:eastAsia="MS Mincho"/>
          <w:b/>
        </w:rPr>
        <w:t>Staff</w:t>
      </w:r>
    </w:p>
    <w:p w14:paraId="133862EA" w14:textId="77777777" w:rsidR="000820DA" w:rsidRPr="00292B9C" w:rsidRDefault="000820DA" w:rsidP="000820DA">
      <w:pPr>
        <w:rPr>
          <w:rFonts w:eastAsia="MS Mincho"/>
        </w:rPr>
      </w:pPr>
      <w:r w:rsidRPr="00292B9C">
        <w:rPr>
          <w:rFonts w:eastAsia="MS Mincho"/>
        </w:rPr>
        <w:t>Staff are responsible for:</w:t>
      </w:r>
    </w:p>
    <w:p w14:paraId="75376539" w14:textId="2E1DCDB5" w:rsidR="000820DA" w:rsidRPr="00292B9C" w:rsidRDefault="000820DA" w:rsidP="000820DA">
      <w:pPr>
        <w:numPr>
          <w:ilvl w:val="0"/>
          <w:numId w:val="5"/>
        </w:numPr>
        <w:rPr>
          <w:rFonts w:eastAsia="MS Mincho"/>
        </w:rPr>
      </w:pPr>
      <w:r w:rsidRPr="00292B9C">
        <w:rPr>
          <w:rFonts w:eastAsia="MS Mincho"/>
        </w:rPr>
        <w:t>Delivering R</w:t>
      </w:r>
      <w:r w:rsidR="00937B15">
        <w:rPr>
          <w:rFonts w:eastAsia="MS Mincho"/>
        </w:rPr>
        <w:t>H</w:t>
      </w:r>
      <w:r w:rsidRPr="00292B9C">
        <w:rPr>
          <w:rFonts w:eastAsia="MS Mincho"/>
        </w:rPr>
        <w:t>SE in a sensitive and age-appropriate manner</w:t>
      </w:r>
    </w:p>
    <w:p w14:paraId="69334114" w14:textId="77777777" w:rsidR="000820DA" w:rsidRPr="00292B9C" w:rsidRDefault="000820DA" w:rsidP="000820DA">
      <w:pPr>
        <w:numPr>
          <w:ilvl w:val="0"/>
          <w:numId w:val="5"/>
        </w:numPr>
        <w:rPr>
          <w:rFonts w:eastAsia="MS Mincho"/>
        </w:rPr>
      </w:pPr>
      <w:r w:rsidRPr="00292B9C">
        <w:rPr>
          <w:rFonts w:eastAsia="MS Mincho"/>
        </w:rPr>
        <w:t>Modelling positive attitudes to R</w:t>
      </w:r>
      <w:r>
        <w:rPr>
          <w:rFonts w:eastAsia="MS Mincho"/>
        </w:rPr>
        <w:t>H</w:t>
      </w:r>
      <w:r w:rsidRPr="00292B9C">
        <w:rPr>
          <w:rFonts w:eastAsia="MS Mincho"/>
        </w:rPr>
        <w:t>SE</w:t>
      </w:r>
    </w:p>
    <w:p w14:paraId="6E548264" w14:textId="77777777" w:rsidR="000820DA" w:rsidRPr="00292B9C" w:rsidRDefault="000820DA" w:rsidP="000820DA">
      <w:pPr>
        <w:numPr>
          <w:ilvl w:val="0"/>
          <w:numId w:val="5"/>
        </w:numPr>
        <w:rPr>
          <w:rFonts w:eastAsia="MS Mincho"/>
        </w:rPr>
      </w:pPr>
      <w:r w:rsidRPr="00292B9C">
        <w:rPr>
          <w:rFonts w:eastAsia="MS Mincho"/>
        </w:rPr>
        <w:t>Monitoring progress</w:t>
      </w:r>
    </w:p>
    <w:p w14:paraId="3B1B2646" w14:textId="77777777" w:rsidR="000820DA" w:rsidRPr="00292B9C" w:rsidRDefault="000820DA" w:rsidP="000820DA">
      <w:pPr>
        <w:numPr>
          <w:ilvl w:val="0"/>
          <w:numId w:val="5"/>
        </w:numPr>
        <w:rPr>
          <w:rFonts w:eastAsia="MS Mincho"/>
        </w:rPr>
      </w:pPr>
      <w:r w:rsidRPr="00292B9C">
        <w:rPr>
          <w:rFonts w:eastAsia="MS Mincho"/>
        </w:rPr>
        <w:t>Responding to the needs of individual pupils</w:t>
      </w:r>
    </w:p>
    <w:p w14:paraId="1B980D4B" w14:textId="39A98A29" w:rsidR="000820DA" w:rsidRDefault="000820DA" w:rsidP="000820DA">
      <w:pPr>
        <w:numPr>
          <w:ilvl w:val="0"/>
          <w:numId w:val="5"/>
        </w:numPr>
        <w:rPr>
          <w:rFonts w:eastAsia="MS Mincho"/>
        </w:rPr>
      </w:pPr>
      <w:r w:rsidRPr="00292B9C">
        <w:rPr>
          <w:rFonts w:eastAsia="MS Mincho"/>
        </w:rPr>
        <w:t xml:space="preserve">Responding appropriately to pupils whose parents wish them to be withdrawn from the non-statutory components of </w:t>
      </w:r>
      <w:r w:rsidR="00937B15" w:rsidRPr="00292B9C">
        <w:rPr>
          <w:rFonts w:eastAsia="MS Mincho"/>
        </w:rPr>
        <w:t>R</w:t>
      </w:r>
      <w:r w:rsidR="00937B15">
        <w:rPr>
          <w:rFonts w:eastAsia="MS Mincho"/>
        </w:rPr>
        <w:t>H</w:t>
      </w:r>
      <w:r w:rsidR="00937B15" w:rsidRPr="00292B9C">
        <w:rPr>
          <w:rFonts w:eastAsia="MS Mincho"/>
        </w:rPr>
        <w:t>SE.</w:t>
      </w:r>
    </w:p>
    <w:p w14:paraId="3342C320" w14:textId="77777777" w:rsidR="000820DA" w:rsidRPr="00292B9C" w:rsidRDefault="000820DA" w:rsidP="000820DA">
      <w:pPr>
        <w:rPr>
          <w:rFonts w:eastAsia="MS Mincho"/>
          <w:b/>
        </w:rPr>
      </w:pPr>
    </w:p>
    <w:p w14:paraId="2344640A" w14:textId="047ED011" w:rsidR="000820DA" w:rsidRPr="00292B9C" w:rsidRDefault="00937B15" w:rsidP="000820DA">
      <w:pPr>
        <w:rPr>
          <w:rFonts w:eastAsia="MS Mincho"/>
          <w:b/>
        </w:rPr>
      </w:pPr>
      <w:r>
        <w:rPr>
          <w:rFonts w:eastAsia="MS Mincho"/>
          <w:b/>
        </w:rPr>
        <w:t>Pupils</w:t>
      </w:r>
    </w:p>
    <w:p w14:paraId="11BE9D11" w14:textId="1E94E584" w:rsidR="000820DA" w:rsidRDefault="00937B15" w:rsidP="000820DA">
      <w:pPr>
        <w:rPr>
          <w:rFonts w:eastAsia="MS Mincho"/>
          <w:lang w:val="en-US"/>
        </w:rPr>
      </w:pPr>
      <w:r>
        <w:rPr>
          <w:rFonts w:eastAsia="MS Mincho"/>
          <w:lang w:val="en-US"/>
        </w:rPr>
        <w:t>Pupils</w:t>
      </w:r>
      <w:r w:rsidR="000820DA" w:rsidRPr="00292B9C">
        <w:rPr>
          <w:rFonts w:eastAsia="MS Mincho"/>
          <w:lang w:val="en-US"/>
        </w:rPr>
        <w:t xml:space="preserve"> are expected t</w:t>
      </w:r>
      <w:r w:rsidR="000820DA">
        <w:rPr>
          <w:rFonts w:eastAsia="MS Mincho"/>
          <w:lang w:val="en-US"/>
        </w:rPr>
        <w:t>o</w:t>
      </w:r>
      <w:r w:rsidR="000820DA" w:rsidRPr="00292B9C">
        <w:rPr>
          <w:rFonts w:eastAsia="MS Mincho"/>
          <w:lang w:val="en-US"/>
        </w:rPr>
        <w:t xml:space="preserve"> treat others with respect and sensitivity</w:t>
      </w:r>
      <w:r w:rsidR="000820DA">
        <w:rPr>
          <w:rFonts w:eastAsia="MS Mincho"/>
          <w:lang w:val="en-US"/>
        </w:rPr>
        <w:t xml:space="preserve"> </w:t>
      </w:r>
      <w:r w:rsidR="000820DA" w:rsidRPr="00292B9C">
        <w:rPr>
          <w:rFonts w:eastAsia="MS Mincho"/>
          <w:lang w:val="en-US"/>
        </w:rPr>
        <w:t xml:space="preserve">when discussing issues related to </w:t>
      </w:r>
      <w:proofErr w:type="gramStart"/>
      <w:r w:rsidR="000820DA" w:rsidRPr="00292B9C">
        <w:rPr>
          <w:rFonts w:eastAsia="MS Mincho"/>
          <w:lang w:val="en-US"/>
        </w:rPr>
        <w:t>R</w:t>
      </w:r>
      <w:r w:rsidR="000820DA">
        <w:rPr>
          <w:rFonts w:eastAsia="MS Mincho"/>
          <w:lang w:val="en-US"/>
        </w:rPr>
        <w:t>H</w:t>
      </w:r>
      <w:r w:rsidR="000820DA" w:rsidRPr="00292B9C">
        <w:rPr>
          <w:rFonts w:eastAsia="MS Mincho"/>
          <w:lang w:val="en-US"/>
        </w:rPr>
        <w:t>SE</w:t>
      </w:r>
      <w:proofErr w:type="gramEnd"/>
    </w:p>
    <w:p w14:paraId="589C48F3" w14:textId="77777777" w:rsidR="000820DA" w:rsidRPr="00292B9C" w:rsidRDefault="000820DA" w:rsidP="000820DA">
      <w:pPr>
        <w:outlineLvl w:val="0"/>
        <w:rPr>
          <w:rFonts w:eastAsia="Calibri"/>
          <w:b/>
        </w:rPr>
      </w:pPr>
      <w:bookmarkStart w:id="13" w:name="_Toc65150748"/>
    </w:p>
    <w:p w14:paraId="7EA77FD2" w14:textId="5135CCA6" w:rsidR="000820DA" w:rsidRPr="00292B9C" w:rsidRDefault="000820DA" w:rsidP="000820DA">
      <w:pPr>
        <w:outlineLvl w:val="0"/>
        <w:rPr>
          <w:rFonts w:eastAsia="Calibri"/>
          <w:b/>
        </w:rPr>
      </w:pPr>
      <w:r w:rsidRPr="00292B9C">
        <w:rPr>
          <w:rFonts w:eastAsia="Calibri"/>
          <w:b/>
        </w:rPr>
        <w:t>Parents</w:t>
      </w:r>
      <w:r>
        <w:rPr>
          <w:rFonts w:eastAsia="Calibri"/>
          <w:b/>
        </w:rPr>
        <w:t xml:space="preserve"> and carers</w:t>
      </w:r>
      <w:r w:rsidRPr="00292B9C">
        <w:rPr>
          <w:rFonts w:eastAsia="Calibri"/>
          <w:b/>
        </w:rPr>
        <w:t xml:space="preserve"> right to </w:t>
      </w:r>
      <w:proofErr w:type="gramStart"/>
      <w:r w:rsidRPr="00292B9C">
        <w:rPr>
          <w:rFonts w:eastAsia="Calibri"/>
          <w:b/>
        </w:rPr>
        <w:t>withdraw</w:t>
      </w:r>
      <w:bookmarkEnd w:id="13"/>
      <w:proofErr w:type="gramEnd"/>
      <w:r w:rsidRPr="00292B9C">
        <w:rPr>
          <w:rFonts w:eastAsia="Calibri"/>
          <w:b/>
        </w:rPr>
        <w:t xml:space="preserve"> </w:t>
      </w:r>
    </w:p>
    <w:p w14:paraId="7ADF8A8E" w14:textId="77777777" w:rsidR="000820DA" w:rsidRPr="00292B9C" w:rsidRDefault="000820DA" w:rsidP="000820DA">
      <w:pPr>
        <w:rPr>
          <w:rFonts w:eastAsia="MS Mincho"/>
          <w:i/>
        </w:rPr>
      </w:pPr>
      <w:r w:rsidRPr="00292B9C">
        <w:rPr>
          <w:rFonts w:eastAsia="MS Mincho"/>
          <w:i/>
        </w:rPr>
        <w:t>Parents</w:t>
      </w:r>
      <w:r>
        <w:rPr>
          <w:rFonts w:eastAsia="MS Mincho"/>
          <w:i/>
        </w:rPr>
        <w:t xml:space="preserve"> and carers</w:t>
      </w:r>
      <w:r w:rsidRPr="00292B9C">
        <w:rPr>
          <w:rFonts w:eastAsia="MS Mincho"/>
          <w:i/>
        </w:rPr>
        <w:t xml:space="preserve"> do </w:t>
      </w:r>
      <w:r w:rsidRPr="00292B9C">
        <w:rPr>
          <w:rFonts w:eastAsia="MS Mincho"/>
          <w:b/>
          <w:i/>
        </w:rPr>
        <w:t>not</w:t>
      </w:r>
      <w:r w:rsidRPr="00292B9C">
        <w:rPr>
          <w:rFonts w:eastAsia="MS Mincho"/>
          <w:i/>
        </w:rPr>
        <w:t xml:space="preserve"> have the right to withdraw their children from relationships education.</w:t>
      </w:r>
    </w:p>
    <w:p w14:paraId="6CD35FBF" w14:textId="77777777" w:rsidR="000820DA" w:rsidRPr="00292B9C" w:rsidRDefault="000820DA" w:rsidP="000820DA">
      <w:pPr>
        <w:rPr>
          <w:rFonts w:eastAsia="MS Mincho"/>
        </w:rPr>
      </w:pPr>
      <w:r w:rsidRPr="00292B9C">
        <w:rPr>
          <w:rFonts w:eastAsia="MS Mincho"/>
        </w:rPr>
        <w:t>Parents do have the right to withdraw their children from the non-statutory components of sex education within RSE.</w:t>
      </w:r>
    </w:p>
    <w:p w14:paraId="040D0D77" w14:textId="77777777" w:rsidR="000820DA" w:rsidRPr="00292B9C" w:rsidRDefault="000820DA" w:rsidP="000820DA">
      <w:pPr>
        <w:rPr>
          <w:rFonts w:eastAsia="MS Mincho"/>
        </w:rPr>
      </w:pPr>
    </w:p>
    <w:p w14:paraId="03CA3113" w14:textId="2BC840F1" w:rsidR="000820DA" w:rsidRPr="00292B9C" w:rsidRDefault="000820DA" w:rsidP="000820DA">
      <w:pPr>
        <w:rPr>
          <w:color w:val="000000"/>
        </w:rPr>
      </w:pPr>
      <w:bookmarkStart w:id="14" w:name="_Hlk71112985"/>
      <w:r w:rsidRPr="00292B9C">
        <w:rPr>
          <w:color w:val="000000"/>
        </w:rPr>
        <w:t xml:space="preserve">We hope that parents and carers will be confident of the care and consideration that has gone into the RSE developed in our school and will therefore support our </w:t>
      </w:r>
      <w:r w:rsidR="00937B15" w:rsidRPr="00292B9C">
        <w:rPr>
          <w:color w:val="000000"/>
        </w:rPr>
        <w:t>programme but</w:t>
      </w:r>
      <w:r w:rsidRPr="00292B9C">
        <w:rPr>
          <w:color w:val="000000"/>
        </w:rPr>
        <w:t xml:space="preserve"> invite anyone who wishes to exercise the right to withdraw to</w:t>
      </w:r>
      <w:r>
        <w:rPr>
          <w:color w:val="000000"/>
        </w:rPr>
        <w:t xml:space="preserve"> </w:t>
      </w:r>
      <w:r w:rsidRPr="00292B9C">
        <w:rPr>
          <w:color w:val="000000"/>
        </w:rPr>
        <w:t>discuss it further</w:t>
      </w:r>
      <w:r>
        <w:rPr>
          <w:color w:val="000000"/>
        </w:rPr>
        <w:t xml:space="preserve"> with us,</w:t>
      </w:r>
      <w:r w:rsidRPr="00292B9C">
        <w:rPr>
          <w:color w:val="000000"/>
        </w:rPr>
        <w:t xml:space="preserve"> when we can explore any concerns</w:t>
      </w:r>
      <w:r>
        <w:rPr>
          <w:color w:val="000000"/>
        </w:rPr>
        <w:t>.</w:t>
      </w:r>
    </w:p>
    <w:bookmarkEnd w:id="14"/>
    <w:p w14:paraId="7EC96B22" w14:textId="77777777" w:rsidR="000820DA" w:rsidRPr="00292B9C" w:rsidRDefault="000820DA" w:rsidP="000820DA">
      <w:pPr>
        <w:rPr>
          <w:rFonts w:eastAsia="MS Mincho"/>
        </w:rPr>
      </w:pPr>
    </w:p>
    <w:p w14:paraId="101FF143" w14:textId="77777777" w:rsidR="000820DA" w:rsidRPr="00705A51" w:rsidRDefault="000820DA" w:rsidP="000820DA">
      <w:pPr>
        <w:rPr>
          <w:rFonts w:eastAsia="MS Mincho"/>
        </w:rPr>
      </w:pPr>
      <w:r w:rsidRPr="00292B9C">
        <w:rPr>
          <w:rFonts w:eastAsia="MS Mincho"/>
        </w:rPr>
        <w:t xml:space="preserve">Following this process, requests for withdrawal should be put in writing using the form </w:t>
      </w:r>
      <w:r w:rsidRPr="00705A51">
        <w:rPr>
          <w:rFonts w:eastAsia="MS Mincho"/>
        </w:rPr>
        <w:t xml:space="preserve">found in </w:t>
      </w:r>
      <w:r w:rsidRPr="00705A51">
        <w:rPr>
          <w:rFonts w:eastAsia="MS Mincho"/>
          <w:b/>
        </w:rPr>
        <w:t>Appendix 2</w:t>
      </w:r>
      <w:r w:rsidRPr="00705A51">
        <w:rPr>
          <w:rFonts w:eastAsia="MS Mincho"/>
        </w:rPr>
        <w:t xml:space="preserve"> of this policy and addressed to the headteacher.</w:t>
      </w:r>
    </w:p>
    <w:p w14:paraId="34775F32" w14:textId="77777777" w:rsidR="000820DA" w:rsidRPr="00705A51" w:rsidRDefault="000820DA" w:rsidP="000820DA">
      <w:pPr>
        <w:rPr>
          <w:rFonts w:eastAsia="MS Mincho"/>
        </w:rPr>
      </w:pPr>
    </w:p>
    <w:p w14:paraId="628BE26B" w14:textId="77777777" w:rsidR="000820DA" w:rsidRPr="00292B9C" w:rsidRDefault="000820DA" w:rsidP="000820DA">
      <w:pPr>
        <w:outlineLvl w:val="0"/>
        <w:rPr>
          <w:rFonts w:eastAsia="Calibri"/>
          <w:b/>
        </w:rPr>
      </w:pPr>
      <w:bookmarkStart w:id="15" w:name="_Toc65150749"/>
      <w:r>
        <w:rPr>
          <w:rFonts w:eastAsia="Calibri"/>
          <w:b/>
        </w:rPr>
        <w:t>7</w:t>
      </w:r>
      <w:r w:rsidRPr="00292B9C">
        <w:rPr>
          <w:rFonts w:eastAsia="Calibri"/>
          <w:b/>
        </w:rPr>
        <w:t>. Training</w:t>
      </w:r>
      <w:bookmarkEnd w:id="15"/>
    </w:p>
    <w:p w14:paraId="2B7A1A3C" w14:textId="77777777" w:rsidR="000820DA" w:rsidRPr="00292B9C" w:rsidRDefault="000820DA" w:rsidP="000820DA">
      <w:pPr>
        <w:rPr>
          <w:rFonts w:eastAsia="MS Mincho"/>
        </w:rPr>
      </w:pPr>
      <w:r w:rsidRPr="00292B9C">
        <w:rPr>
          <w:rFonts w:eastAsia="MS Mincho"/>
        </w:rPr>
        <w:t xml:space="preserve">Staff are trained on the delivery of </w:t>
      </w:r>
      <w:proofErr w:type="gramStart"/>
      <w:r w:rsidRPr="00292B9C">
        <w:rPr>
          <w:rFonts w:eastAsia="MS Mincho"/>
        </w:rPr>
        <w:t>R</w:t>
      </w:r>
      <w:r>
        <w:rPr>
          <w:rFonts w:eastAsia="MS Mincho"/>
        </w:rPr>
        <w:t>H</w:t>
      </w:r>
      <w:r w:rsidRPr="00292B9C">
        <w:rPr>
          <w:rFonts w:eastAsia="MS Mincho"/>
        </w:rPr>
        <w:t>SE</w:t>
      </w:r>
      <w:proofErr w:type="gramEnd"/>
      <w:r w:rsidRPr="00292B9C">
        <w:rPr>
          <w:rFonts w:eastAsia="MS Mincho"/>
        </w:rPr>
        <w:t xml:space="preserve"> and it is included in each school’s continuing professional development calendar. </w:t>
      </w:r>
    </w:p>
    <w:p w14:paraId="064D30D7" w14:textId="77777777" w:rsidR="000820DA" w:rsidRPr="00292B9C" w:rsidRDefault="000820DA" w:rsidP="000820DA">
      <w:pPr>
        <w:rPr>
          <w:rFonts w:eastAsia="MS Mincho"/>
        </w:rPr>
      </w:pPr>
      <w:r w:rsidRPr="00292B9C">
        <w:rPr>
          <w:rFonts w:eastAsia="MS Mincho"/>
        </w:rPr>
        <w:t>Some schools may also choose to invite visitors from outside the school, such as school nurses or sexual health professionals, to provide support and training to staff teaching R</w:t>
      </w:r>
      <w:r>
        <w:rPr>
          <w:rFonts w:eastAsia="MS Mincho"/>
        </w:rPr>
        <w:t>H</w:t>
      </w:r>
      <w:r w:rsidRPr="00292B9C">
        <w:rPr>
          <w:rFonts w:eastAsia="MS Mincho"/>
        </w:rPr>
        <w:t>SE.</w:t>
      </w:r>
    </w:p>
    <w:p w14:paraId="5A574EB1" w14:textId="77777777" w:rsidR="000820DA" w:rsidRPr="00292B9C" w:rsidRDefault="000820DA" w:rsidP="000820DA">
      <w:pPr>
        <w:outlineLvl w:val="0"/>
        <w:rPr>
          <w:rFonts w:eastAsia="Calibri"/>
          <w:b/>
        </w:rPr>
      </w:pPr>
      <w:bookmarkStart w:id="16" w:name="_Toc65150750"/>
    </w:p>
    <w:p w14:paraId="6272CB0B" w14:textId="77777777" w:rsidR="000820DA" w:rsidRPr="00292B9C" w:rsidRDefault="000820DA" w:rsidP="000820DA">
      <w:pPr>
        <w:outlineLvl w:val="0"/>
        <w:rPr>
          <w:rFonts w:eastAsia="Calibri"/>
          <w:b/>
        </w:rPr>
      </w:pPr>
      <w:r>
        <w:rPr>
          <w:rFonts w:eastAsia="Calibri"/>
          <w:b/>
        </w:rPr>
        <w:t>8</w:t>
      </w:r>
      <w:r w:rsidRPr="00292B9C">
        <w:rPr>
          <w:rFonts w:eastAsia="Calibri"/>
          <w:b/>
        </w:rPr>
        <w:t>. Monitoring arrangements</w:t>
      </w:r>
      <w:bookmarkEnd w:id="16"/>
    </w:p>
    <w:p w14:paraId="68E450AA" w14:textId="7EFC1A8A" w:rsidR="000820DA" w:rsidRPr="00292B9C" w:rsidRDefault="000820DA" w:rsidP="000820DA">
      <w:pPr>
        <w:rPr>
          <w:rFonts w:eastAsia="MS Mincho"/>
        </w:rPr>
      </w:pPr>
      <w:r w:rsidRPr="00292B9C">
        <w:rPr>
          <w:rFonts w:eastAsia="MS Mincho"/>
        </w:rPr>
        <w:t>The delivery of R</w:t>
      </w:r>
      <w:r>
        <w:rPr>
          <w:rFonts w:eastAsia="MS Mincho"/>
        </w:rPr>
        <w:t>H</w:t>
      </w:r>
      <w:r w:rsidRPr="00292B9C">
        <w:rPr>
          <w:rFonts w:eastAsia="MS Mincho"/>
        </w:rPr>
        <w:t xml:space="preserve">SE across the Trust is overseen by the </w:t>
      </w:r>
      <w:r w:rsidR="00937B15">
        <w:rPr>
          <w:rFonts w:eastAsia="MS Mincho"/>
        </w:rPr>
        <w:t>Trust School Improvement Team</w:t>
      </w:r>
      <w:r w:rsidRPr="00292B9C">
        <w:rPr>
          <w:rFonts w:eastAsia="MS Mincho"/>
        </w:rPr>
        <w:t xml:space="preserve"> and monitored by the LSB, via a report from the Headteacher. </w:t>
      </w:r>
    </w:p>
    <w:p w14:paraId="19F78AA3" w14:textId="77777777" w:rsidR="000820DA" w:rsidRPr="00292B9C" w:rsidRDefault="000820DA" w:rsidP="000820DA">
      <w:pPr>
        <w:rPr>
          <w:rFonts w:eastAsia="MS Mincho"/>
        </w:rPr>
      </w:pPr>
      <w:r w:rsidRPr="00292B9C">
        <w:rPr>
          <w:rFonts w:eastAsia="MS Mincho"/>
        </w:rPr>
        <w:t>Pupils’ development in R</w:t>
      </w:r>
      <w:r>
        <w:rPr>
          <w:rFonts w:eastAsia="MS Mincho"/>
        </w:rPr>
        <w:t>H</w:t>
      </w:r>
      <w:r w:rsidRPr="00292B9C">
        <w:rPr>
          <w:rFonts w:eastAsia="MS Mincho"/>
        </w:rPr>
        <w:t xml:space="preserve">SE is monitored by class teachers as part of their internal assessment systems, just as it is for all curriculum subjects. </w:t>
      </w:r>
    </w:p>
    <w:p w14:paraId="488E52E0" w14:textId="77777777" w:rsidR="000820DA" w:rsidRDefault="000820DA" w:rsidP="000820DA">
      <w:pPr>
        <w:rPr>
          <w:rFonts w:eastAsia="MS Mincho"/>
        </w:rPr>
      </w:pPr>
      <w:r w:rsidRPr="00292B9C">
        <w:rPr>
          <w:rFonts w:eastAsia="MS Mincho"/>
        </w:rPr>
        <w:t>This policy will be reviewed in line with the dates on page 1 and, at every review, the policy will be approved by the Trust Board.</w:t>
      </w:r>
    </w:p>
    <w:p w14:paraId="170E360B" w14:textId="77777777" w:rsidR="000820DA" w:rsidRDefault="000820DA" w:rsidP="000820DA">
      <w:pPr>
        <w:rPr>
          <w:rFonts w:eastAsia="MS Mincho"/>
        </w:rPr>
      </w:pPr>
    </w:p>
    <w:p w14:paraId="173BEF3C" w14:textId="77777777" w:rsidR="000820DA" w:rsidRDefault="000820DA" w:rsidP="000820DA">
      <w:pPr>
        <w:rPr>
          <w:rFonts w:eastAsia="MS Mincho"/>
        </w:rPr>
      </w:pPr>
    </w:p>
    <w:p w14:paraId="71557CDA" w14:textId="77777777" w:rsidR="000820DA" w:rsidRDefault="000820DA" w:rsidP="000820DA">
      <w:pPr>
        <w:rPr>
          <w:rFonts w:eastAsia="MS Mincho"/>
        </w:rPr>
      </w:pPr>
    </w:p>
    <w:p w14:paraId="77A3AFE7" w14:textId="77777777" w:rsidR="000820DA" w:rsidRDefault="000820DA" w:rsidP="000820DA">
      <w:pPr>
        <w:rPr>
          <w:rFonts w:eastAsia="MS Mincho"/>
        </w:rPr>
      </w:pPr>
    </w:p>
    <w:p w14:paraId="5DA022BC" w14:textId="77777777" w:rsidR="000820DA" w:rsidRDefault="000820DA" w:rsidP="000820DA">
      <w:pPr>
        <w:rPr>
          <w:rFonts w:eastAsia="MS Mincho"/>
        </w:rPr>
      </w:pPr>
      <w:r>
        <w:rPr>
          <w:rFonts w:eastAsia="MS Mincho"/>
        </w:rPr>
        <w:br w:type="page"/>
      </w:r>
    </w:p>
    <w:p w14:paraId="63615CD6" w14:textId="77777777" w:rsidR="000820DA" w:rsidRPr="00802DCE" w:rsidRDefault="000820DA" w:rsidP="000820DA">
      <w:pPr>
        <w:rPr>
          <w:rFonts w:eastAsia="MS Mincho"/>
          <w:b/>
        </w:rPr>
      </w:pPr>
      <w:r w:rsidRPr="00802DCE">
        <w:rPr>
          <w:rFonts w:eastAsia="MS Mincho"/>
          <w:b/>
        </w:rPr>
        <w:lastRenderedPageBreak/>
        <w:t xml:space="preserve">Appendix 1: Curriculum Outline for our </w:t>
      </w:r>
      <w:r>
        <w:rPr>
          <w:rFonts w:eastAsia="MS Mincho"/>
          <w:b/>
        </w:rPr>
        <w:t>s</w:t>
      </w:r>
      <w:r w:rsidRPr="00802DCE">
        <w:rPr>
          <w:rFonts w:eastAsia="MS Mincho"/>
          <w:b/>
        </w:rPr>
        <w:t>chool</w:t>
      </w:r>
      <w:r>
        <w:rPr>
          <w:rFonts w:eastAsia="MS Mincho"/>
          <w:b/>
        </w:rPr>
        <w:t xml:space="preserve">, for each year group. </w:t>
      </w:r>
    </w:p>
    <w:p w14:paraId="29337614" w14:textId="77777777" w:rsidR="000820DA" w:rsidRPr="00292B9C" w:rsidRDefault="000820DA" w:rsidP="000820DA">
      <w:pPr>
        <w:rPr>
          <w:rFonts w:eastAsia="MS Mincho"/>
        </w:rPr>
      </w:pPr>
    </w:p>
    <w:p w14:paraId="3645AC2B" w14:textId="289312B3" w:rsidR="000820DA" w:rsidRPr="00B528E5" w:rsidRDefault="000820DA" w:rsidP="000820DA">
      <w:pPr>
        <w:spacing w:after="120"/>
        <w:rPr>
          <w:rFonts w:eastAsia="MS Mincho"/>
          <w:highlight w:val="yellow"/>
          <w:lang w:val="en-US"/>
        </w:rPr>
      </w:pPr>
      <w:r w:rsidRPr="00705A51">
        <w:rPr>
          <w:rFonts w:eastAsia="MS Mincho"/>
          <w:i/>
          <w:highlight w:val="yellow"/>
          <w:lang w:val="en-US"/>
        </w:rPr>
        <w:t xml:space="preserve">Each school needs to provide its own curriculum outline (which should </w:t>
      </w:r>
      <w:proofErr w:type="gramStart"/>
      <w:r w:rsidRPr="00705A51">
        <w:rPr>
          <w:rFonts w:eastAsia="MS Mincho"/>
          <w:i/>
          <w:highlight w:val="yellow"/>
          <w:lang w:val="en-US"/>
        </w:rPr>
        <w:t>also</w:t>
      </w:r>
      <w:proofErr w:type="gramEnd"/>
      <w:r w:rsidRPr="00705A51">
        <w:rPr>
          <w:rFonts w:eastAsia="MS Mincho"/>
          <w:i/>
          <w:highlight w:val="yellow"/>
          <w:lang w:val="en-US"/>
        </w:rPr>
        <w:t xml:space="preserve"> available on each schools’ website) of where and how any aspect of RSE is taught, and to which year groups.</w:t>
      </w:r>
      <w:bookmarkStart w:id="17" w:name="_Toc65150751"/>
      <w:r w:rsidRPr="00292B9C">
        <w:rPr>
          <w:rFonts w:eastAsia="MS Gothic"/>
          <w:b/>
          <w:bCs/>
          <w:lang w:val="en-US"/>
        </w:rPr>
        <w:br w:type="page"/>
      </w:r>
      <w:bookmarkStart w:id="18" w:name="_Hlk71984557"/>
      <w:r w:rsidRPr="00292B9C">
        <w:rPr>
          <w:rFonts w:eastAsia="MS Gothic"/>
          <w:b/>
          <w:bCs/>
          <w:lang w:val="en-US"/>
        </w:rPr>
        <w:lastRenderedPageBreak/>
        <w:t>Appendix 2: Parent form</w:t>
      </w:r>
      <w:bookmarkEnd w:id="17"/>
      <w:r>
        <w:rPr>
          <w:rFonts w:eastAsia="MS Gothic"/>
          <w:b/>
          <w:bCs/>
          <w:lang w:val="en-US"/>
        </w:rPr>
        <w:t xml:space="preserve"> </w:t>
      </w:r>
    </w:p>
    <w:p w14:paraId="29EAAB5D" w14:textId="77777777" w:rsidR="000820DA" w:rsidRPr="00292B9C" w:rsidRDefault="000820DA" w:rsidP="000820DA">
      <w:pPr>
        <w:keepNext/>
        <w:keepLines/>
        <w:spacing w:before="120" w:after="120" w:line="259" w:lineRule="auto"/>
        <w:outlineLvl w:val="2"/>
        <w:rPr>
          <w:rFonts w:eastAsia="MS Gothic"/>
          <w:b/>
          <w:bCs/>
          <w:lang w:val="en-US"/>
        </w:rPr>
      </w:pPr>
      <w:bookmarkStart w:id="19" w:name="_Toc65150752"/>
      <w:bookmarkEnd w:id="18"/>
      <w:r w:rsidRPr="00292B9C">
        <w:rPr>
          <w:rFonts w:eastAsia="MS Gothic"/>
          <w:b/>
          <w:bCs/>
          <w:lang w:val="en-US"/>
        </w:rPr>
        <w:t>Withdrawal from sex education elements within the RSE curriculum (withdrawal from relationships education is not permitted)</w:t>
      </w:r>
      <w:bookmarkEnd w:id="19"/>
    </w:p>
    <w:p w14:paraId="2ABCDC0A" w14:textId="3856062B" w:rsidR="000820DA" w:rsidRPr="00292B9C" w:rsidRDefault="000820DA" w:rsidP="000820DA">
      <w:pPr>
        <w:keepNext/>
        <w:keepLines/>
        <w:spacing w:before="120" w:after="120" w:line="259" w:lineRule="auto"/>
        <w:outlineLvl w:val="2"/>
        <w:rPr>
          <w:rFonts w:eastAsia="MS Gothic"/>
          <w:b/>
          <w:bCs/>
          <w:color w:val="7F7F7F"/>
          <w:lang w:val="en-US"/>
        </w:rPr>
      </w:pPr>
      <w:r w:rsidRPr="00292B9C">
        <w:rPr>
          <w:rFonts w:eastAsia="MS Gothic"/>
          <w:b/>
          <w:bCs/>
          <w:color w:val="7F7F7F"/>
          <w:lang w:val="en-US"/>
        </w:rPr>
        <w:t xml:space="preserve">We hope that parents and carers will be confident of the care and consideration that has gone into the RSE developed in our school and will therefore support our </w:t>
      </w:r>
      <w:r w:rsidR="00937B15" w:rsidRPr="00292B9C">
        <w:rPr>
          <w:rFonts w:eastAsia="MS Gothic"/>
          <w:b/>
          <w:bCs/>
          <w:color w:val="7F7F7F"/>
          <w:lang w:val="en-US"/>
        </w:rPr>
        <w:t>program</w:t>
      </w:r>
      <w:r w:rsidRPr="00292B9C">
        <w:rPr>
          <w:rFonts w:eastAsia="MS Gothic"/>
          <w:b/>
          <w:bCs/>
          <w:color w:val="7F7F7F"/>
          <w:lang w:val="en-US"/>
        </w:rPr>
        <w:t xml:space="preserve">, but invite anyone who wishes to exercise the right to withdraw to make an appointment to come in to discuss it further, when we can explore any concerns that you </w:t>
      </w:r>
      <w:proofErr w:type="gramStart"/>
      <w:r w:rsidRPr="00292B9C">
        <w:rPr>
          <w:rFonts w:eastAsia="MS Gothic"/>
          <w:b/>
          <w:bCs/>
          <w:color w:val="7F7F7F"/>
          <w:lang w:val="en-US"/>
        </w:rPr>
        <w:t>have</w:t>
      </w:r>
      <w:proofErr w:type="gramEnd"/>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36"/>
        <w:gridCol w:w="2397"/>
        <w:gridCol w:w="1044"/>
        <w:gridCol w:w="3831"/>
      </w:tblGrid>
      <w:tr w:rsidR="000820DA" w:rsidRPr="00292B9C" w14:paraId="2D0FD4DE" w14:textId="77777777" w:rsidTr="0027393A">
        <w:trPr>
          <w:cantSplit/>
          <w:tblHeader/>
        </w:trPr>
        <w:tc>
          <w:tcPr>
            <w:tcW w:w="9720" w:type="dxa"/>
            <w:gridSpan w:val="4"/>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2A522986" w14:textId="77777777" w:rsidR="000820DA" w:rsidRPr="00292B9C" w:rsidRDefault="000820DA" w:rsidP="0027393A">
            <w:pPr>
              <w:contextualSpacing/>
              <w:rPr>
                <w:rFonts w:eastAsia="MS Mincho"/>
                <w:caps/>
                <w:color w:val="F8F8F8"/>
                <w:lang w:val="en-US"/>
              </w:rPr>
            </w:pPr>
            <w:r w:rsidRPr="00292B9C">
              <w:rPr>
                <w:rFonts w:eastAsia="MS Mincho"/>
                <w:caps/>
                <w:lang w:val="en-US"/>
              </w:rPr>
              <w:t>To be completed by parents</w:t>
            </w:r>
          </w:p>
        </w:tc>
      </w:tr>
      <w:tr w:rsidR="000820DA" w:rsidRPr="00292B9C" w14:paraId="54EF2773" w14:textId="77777777" w:rsidTr="0027393A">
        <w:tc>
          <w:tcPr>
            <w:tcW w:w="1710" w:type="dxa"/>
            <w:shd w:val="clear" w:color="auto" w:fill="auto"/>
            <w:tcMar>
              <w:top w:w="113" w:type="dxa"/>
              <w:bottom w:w="113" w:type="dxa"/>
            </w:tcMar>
          </w:tcPr>
          <w:p w14:paraId="536624A9" w14:textId="77777777" w:rsidR="000820DA" w:rsidRPr="00292B9C" w:rsidRDefault="000820DA" w:rsidP="0027393A">
            <w:pPr>
              <w:spacing w:after="60"/>
              <w:rPr>
                <w:rFonts w:eastAsia="MS Mincho"/>
                <w:lang w:val="en-US"/>
              </w:rPr>
            </w:pPr>
            <w:r w:rsidRPr="00292B9C">
              <w:rPr>
                <w:rFonts w:eastAsia="MS Mincho"/>
                <w:lang w:val="en-US"/>
              </w:rPr>
              <w:t>Name of child</w:t>
            </w:r>
          </w:p>
        </w:tc>
        <w:tc>
          <w:tcPr>
            <w:tcW w:w="2670" w:type="dxa"/>
            <w:shd w:val="clear" w:color="auto" w:fill="auto"/>
            <w:tcMar>
              <w:top w:w="113" w:type="dxa"/>
              <w:bottom w:w="113" w:type="dxa"/>
            </w:tcMar>
          </w:tcPr>
          <w:p w14:paraId="10994356" w14:textId="77777777" w:rsidR="000820DA" w:rsidRPr="00292B9C" w:rsidRDefault="000820DA" w:rsidP="0027393A">
            <w:pPr>
              <w:spacing w:after="120"/>
              <w:ind w:right="284"/>
              <w:rPr>
                <w:rFonts w:eastAsia="MS Mincho"/>
                <w:lang w:val="en-US"/>
              </w:rPr>
            </w:pPr>
          </w:p>
        </w:tc>
        <w:tc>
          <w:tcPr>
            <w:tcW w:w="1056" w:type="dxa"/>
            <w:shd w:val="clear" w:color="auto" w:fill="auto"/>
          </w:tcPr>
          <w:p w14:paraId="62B8E8D9" w14:textId="77777777" w:rsidR="000820DA" w:rsidRPr="00292B9C" w:rsidRDefault="000820DA" w:rsidP="0027393A">
            <w:pPr>
              <w:spacing w:after="120"/>
              <w:ind w:right="284"/>
              <w:rPr>
                <w:rFonts w:eastAsia="MS Mincho"/>
                <w:lang w:val="en-US"/>
              </w:rPr>
            </w:pPr>
            <w:r w:rsidRPr="00292B9C">
              <w:rPr>
                <w:rFonts w:eastAsia="MS Mincho"/>
                <w:lang w:val="en-US"/>
              </w:rPr>
              <w:t>Class</w:t>
            </w:r>
          </w:p>
        </w:tc>
        <w:tc>
          <w:tcPr>
            <w:tcW w:w="4284" w:type="dxa"/>
            <w:shd w:val="clear" w:color="auto" w:fill="auto"/>
          </w:tcPr>
          <w:p w14:paraId="6AC9A5EB" w14:textId="77777777" w:rsidR="000820DA" w:rsidRPr="00292B9C" w:rsidRDefault="000820DA" w:rsidP="0027393A">
            <w:pPr>
              <w:spacing w:after="120"/>
              <w:ind w:right="284"/>
              <w:rPr>
                <w:rFonts w:eastAsia="MS Mincho"/>
                <w:lang w:val="en-US"/>
              </w:rPr>
            </w:pPr>
          </w:p>
        </w:tc>
      </w:tr>
      <w:tr w:rsidR="000820DA" w:rsidRPr="00292B9C" w14:paraId="2609616E" w14:textId="77777777" w:rsidTr="0027393A">
        <w:tc>
          <w:tcPr>
            <w:tcW w:w="1710" w:type="dxa"/>
            <w:shd w:val="clear" w:color="auto" w:fill="auto"/>
            <w:tcMar>
              <w:top w:w="113" w:type="dxa"/>
              <w:bottom w:w="113" w:type="dxa"/>
            </w:tcMar>
          </w:tcPr>
          <w:p w14:paraId="75C94303" w14:textId="77777777" w:rsidR="000820DA" w:rsidRPr="00292B9C" w:rsidRDefault="000820DA" w:rsidP="0027393A">
            <w:pPr>
              <w:spacing w:after="60"/>
              <w:rPr>
                <w:rFonts w:eastAsia="MS Mincho"/>
                <w:lang w:val="en-US"/>
              </w:rPr>
            </w:pPr>
            <w:r w:rsidRPr="00292B9C">
              <w:rPr>
                <w:rFonts w:eastAsia="MS Mincho"/>
                <w:lang w:val="en-US"/>
              </w:rPr>
              <w:t>Name of parent</w:t>
            </w:r>
          </w:p>
        </w:tc>
        <w:tc>
          <w:tcPr>
            <w:tcW w:w="2670" w:type="dxa"/>
            <w:shd w:val="clear" w:color="auto" w:fill="auto"/>
            <w:tcMar>
              <w:top w:w="113" w:type="dxa"/>
              <w:bottom w:w="113" w:type="dxa"/>
            </w:tcMar>
          </w:tcPr>
          <w:p w14:paraId="451CBAEF" w14:textId="77777777" w:rsidR="000820DA" w:rsidRPr="00292B9C" w:rsidRDefault="000820DA" w:rsidP="0027393A">
            <w:pPr>
              <w:spacing w:after="120"/>
              <w:ind w:right="284"/>
              <w:rPr>
                <w:rFonts w:eastAsia="MS Mincho"/>
                <w:lang w:val="en-US"/>
              </w:rPr>
            </w:pPr>
          </w:p>
        </w:tc>
        <w:tc>
          <w:tcPr>
            <w:tcW w:w="1056" w:type="dxa"/>
            <w:shd w:val="clear" w:color="auto" w:fill="auto"/>
          </w:tcPr>
          <w:p w14:paraId="7A3C2B94" w14:textId="77777777" w:rsidR="000820DA" w:rsidRPr="00292B9C" w:rsidRDefault="000820DA" w:rsidP="0027393A">
            <w:pPr>
              <w:spacing w:after="120"/>
              <w:ind w:right="284"/>
              <w:rPr>
                <w:rFonts w:eastAsia="MS Mincho"/>
                <w:lang w:val="en-US"/>
              </w:rPr>
            </w:pPr>
            <w:r w:rsidRPr="00292B9C">
              <w:rPr>
                <w:rFonts w:eastAsia="MS Mincho"/>
                <w:lang w:val="en-US"/>
              </w:rPr>
              <w:t>Date</w:t>
            </w:r>
          </w:p>
        </w:tc>
        <w:tc>
          <w:tcPr>
            <w:tcW w:w="4284" w:type="dxa"/>
            <w:shd w:val="clear" w:color="auto" w:fill="auto"/>
          </w:tcPr>
          <w:p w14:paraId="7160B4EA" w14:textId="77777777" w:rsidR="000820DA" w:rsidRPr="00292B9C" w:rsidRDefault="000820DA" w:rsidP="0027393A">
            <w:pPr>
              <w:spacing w:after="120"/>
              <w:ind w:right="284"/>
              <w:rPr>
                <w:rFonts w:eastAsia="MS Mincho"/>
                <w:lang w:val="en-US"/>
              </w:rPr>
            </w:pPr>
          </w:p>
        </w:tc>
      </w:tr>
      <w:tr w:rsidR="000820DA" w:rsidRPr="00292B9C" w14:paraId="777A1F01" w14:textId="77777777" w:rsidTr="0027393A">
        <w:tc>
          <w:tcPr>
            <w:tcW w:w="9720" w:type="dxa"/>
            <w:gridSpan w:val="4"/>
            <w:shd w:val="clear" w:color="auto" w:fill="auto"/>
            <w:tcMar>
              <w:top w:w="113" w:type="dxa"/>
              <w:bottom w:w="113" w:type="dxa"/>
            </w:tcMar>
          </w:tcPr>
          <w:p w14:paraId="50EB8C81" w14:textId="77777777" w:rsidR="000820DA" w:rsidRPr="00292B9C" w:rsidRDefault="000820DA" w:rsidP="0027393A">
            <w:pPr>
              <w:spacing w:after="60"/>
              <w:rPr>
                <w:rFonts w:eastAsia="MS Mincho"/>
                <w:lang w:val="en-US"/>
              </w:rPr>
            </w:pPr>
            <w:r w:rsidRPr="00292B9C">
              <w:rPr>
                <w:rFonts w:eastAsia="MS Mincho"/>
                <w:lang w:val="en-US"/>
              </w:rPr>
              <w:t>Reason for withdrawing from sex education within relationships and sex education</w:t>
            </w:r>
          </w:p>
        </w:tc>
      </w:tr>
      <w:tr w:rsidR="000820DA" w:rsidRPr="00292B9C" w14:paraId="5472A920" w14:textId="77777777" w:rsidTr="0027393A">
        <w:tc>
          <w:tcPr>
            <w:tcW w:w="9720" w:type="dxa"/>
            <w:gridSpan w:val="4"/>
            <w:shd w:val="clear" w:color="auto" w:fill="auto"/>
            <w:tcMar>
              <w:top w:w="113" w:type="dxa"/>
              <w:bottom w:w="113" w:type="dxa"/>
            </w:tcMar>
          </w:tcPr>
          <w:p w14:paraId="23046A04" w14:textId="77777777" w:rsidR="000820DA" w:rsidRPr="00292B9C" w:rsidRDefault="000820DA" w:rsidP="0027393A">
            <w:pPr>
              <w:spacing w:after="60"/>
              <w:rPr>
                <w:rFonts w:eastAsia="MS Mincho"/>
                <w:lang w:val="en-US"/>
              </w:rPr>
            </w:pPr>
          </w:p>
          <w:p w14:paraId="7B63F0A5" w14:textId="77777777" w:rsidR="000820DA" w:rsidRPr="00292B9C" w:rsidRDefault="000820DA" w:rsidP="0027393A">
            <w:pPr>
              <w:spacing w:after="60"/>
              <w:rPr>
                <w:rFonts w:eastAsia="MS Mincho"/>
                <w:lang w:val="en-US"/>
              </w:rPr>
            </w:pPr>
          </w:p>
          <w:p w14:paraId="4413D7F0" w14:textId="77777777" w:rsidR="000820DA" w:rsidRPr="00292B9C" w:rsidRDefault="000820DA" w:rsidP="0027393A">
            <w:pPr>
              <w:spacing w:after="60"/>
              <w:rPr>
                <w:rFonts w:eastAsia="MS Mincho"/>
                <w:lang w:val="en-US"/>
              </w:rPr>
            </w:pPr>
          </w:p>
          <w:p w14:paraId="508C950D" w14:textId="77777777" w:rsidR="000820DA" w:rsidRPr="00292B9C" w:rsidRDefault="000820DA" w:rsidP="0027393A">
            <w:pPr>
              <w:spacing w:after="60"/>
              <w:rPr>
                <w:rFonts w:eastAsia="MS Mincho"/>
                <w:lang w:val="en-US"/>
              </w:rPr>
            </w:pPr>
          </w:p>
          <w:p w14:paraId="3C3EEB3D" w14:textId="77777777" w:rsidR="000820DA" w:rsidRPr="00292B9C" w:rsidRDefault="000820DA" w:rsidP="0027393A">
            <w:pPr>
              <w:spacing w:after="60"/>
              <w:rPr>
                <w:rFonts w:eastAsia="MS Mincho"/>
                <w:lang w:val="en-US"/>
              </w:rPr>
            </w:pPr>
          </w:p>
          <w:p w14:paraId="54D362FE" w14:textId="77777777" w:rsidR="000820DA" w:rsidRPr="00292B9C" w:rsidRDefault="000820DA" w:rsidP="0027393A">
            <w:pPr>
              <w:spacing w:after="60"/>
              <w:rPr>
                <w:rFonts w:eastAsia="MS Mincho"/>
                <w:lang w:val="en-US"/>
              </w:rPr>
            </w:pPr>
          </w:p>
          <w:p w14:paraId="4C899053" w14:textId="77777777" w:rsidR="000820DA" w:rsidRPr="00292B9C" w:rsidRDefault="000820DA" w:rsidP="0027393A">
            <w:pPr>
              <w:spacing w:after="60"/>
              <w:rPr>
                <w:rFonts w:eastAsia="MS Mincho"/>
                <w:lang w:val="en-US"/>
              </w:rPr>
            </w:pPr>
          </w:p>
        </w:tc>
      </w:tr>
      <w:tr w:rsidR="000820DA" w:rsidRPr="00292B9C" w14:paraId="1D918938" w14:textId="77777777" w:rsidTr="0027393A">
        <w:tc>
          <w:tcPr>
            <w:tcW w:w="9720" w:type="dxa"/>
            <w:gridSpan w:val="4"/>
            <w:shd w:val="clear" w:color="auto" w:fill="auto"/>
            <w:tcMar>
              <w:top w:w="113" w:type="dxa"/>
              <w:bottom w:w="113" w:type="dxa"/>
            </w:tcMar>
          </w:tcPr>
          <w:p w14:paraId="4DCF1CD2" w14:textId="77777777" w:rsidR="000820DA" w:rsidRPr="00292B9C" w:rsidRDefault="000820DA" w:rsidP="0027393A">
            <w:pPr>
              <w:spacing w:after="60"/>
              <w:rPr>
                <w:rFonts w:eastAsia="MS Mincho"/>
                <w:lang w:val="en-US"/>
              </w:rPr>
            </w:pPr>
            <w:r w:rsidRPr="00292B9C">
              <w:rPr>
                <w:rFonts w:eastAsia="MS Mincho"/>
                <w:lang w:val="en-US"/>
              </w:rPr>
              <w:t>Any other information you would like the school to consider</w:t>
            </w:r>
          </w:p>
        </w:tc>
      </w:tr>
      <w:tr w:rsidR="000820DA" w:rsidRPr="00292B9C" w14:paraId="7A83ED8B" w14:textId="77777777" w:rsidTr="0027393A">
        <w:tc>
          <w:tcPr>
            <w:tcW w:w="9720" w:type="dxa"/>
            <w:gridSpan w:val="4"/>
            <w:shd w:val="clear" w:color="auto" w:fill="auto"/>
            <w:tcMar>
              <w:top w:w="113" w:type="dxa"/>
              <w:bottom w:w="113" w:type="dxa"/>
            </w:tcMar>
          </w:tcPr>
          <w:p w14:paraId="7349F684" w14:textId="77777777" w:rsidR="000820DA" w:rsidRPr="00292B9C" w:rsidRDefault="000820DA" w:rsidP="0027393A">
            <w:pPr>
              <w:spacing w:after="60"/>
              <w:rPr>
                <w:rFonts w:eastAsia="MS Mincho"/>
                <w:lang w:val="en-US"/>
              </w:rPr>
            </w:pPr>
          </w:p>
          <w:p w14:paraId="77832999" w14:textId="77777777" w:rsidR="000820DA" w:rsidRPr="00292B9C" w:rsidRDefault="000820DA" w:rsidP="0027393A">
            <w:pPr>
              <w:spacing w:after="60"/>
              <w:rPr>
                <w:rFonts w:eastAsia="MS Mincho"/>
                <w:lang w:val="en-US"/>
              </w:rPr>
            </w:pPr>
          </w:p>
          <w:p w14:paraId="7DDFD853" w14:textId="77777777" w:rsidR="000820DA" w:rsidRPr="00292B9C" w:rsidRDefault="000820DA" w:rsidP="0027393A">
            <w:pPr>
              <w:spacing w:after="60"/>
              <w:rPr>
                <w:rFonts w:eastAsia="MS Mincho"/>
                <w:lang w:val="en-US"/>
              </w:rPr>
            </w:pPr>
          </w:p>
          <w:p w14:paraId="0F7AF133" w14:textId="77777777" w:rsidR="000820DA" w:rsidRPr="00292B9C" w:rsidRDefault="000820DA" w:rsidP="0027393A">
            <w:pPr>
              <w:spacing w:after="60"/>
              <w:rPr>
                <w:rFonts w:eastAsia="MS Mincho"/>
                <w:lang w:val="en-US"/>
              </w:rPr>
            </w:pPr>
          </w:p>
        </w:tc>
      </w:tr>
      <w:tr w:rsidR="000820DA" w:rsidRPr="00292B9C" w14:paraId="097833BD" w14:textId="77777777" w:rsidTr="0027393A">
        <w:tc>
          <w:tcPr>
            <w:tcW w:w="1710" w:type="dxa"/>
            <w:shd w:val="clear" w:color="auto" w:fill="auto"/>
            <w:tcMar>
              <w:top w:w="113" w:type="dxa"/>
              <w:bottom w:w="113" w:type="dxa"/>
            </w:tcMar>
          </w:tcPr>
          <w:p w14:paraId="323CDA4B" w14:textId="77777777" w:rsidR="000820DA" w:rsidRPr="00292B9C" w:rsidRDefault="000820DA" w:rsidP="0027393A">
            <w:pPr>
              <w:spacing w:after="60"/>
              <w:rPr>
                <w:rFonts w:eastAsia="MS Mincho"/>
                <w:lang w:val="en-US"/>
              </w:rPr>
            </w:pPr>
            <w:r w:rsidRPr="00292B9C">
              <w:rPr>
                <w:rFonts w:eastAsia="MS Mincho"/>
                <w:lang w:val="en-US"/>
              </w:rPr>
              <w:t>Parent signature</w:t>
            </w:r>
          </w:p>
        </w:tc>
        <w:tc>
          <w:tcPr>
            <w:tcW w:w="8010" w:type="dxa"/>
            <w:gridSpan w:val="3"/>
            <w:shd w:val="clear" w:color="auto" w:fill="auto"/>
          </w:tcPr>
          <w:p w14:paraId="638F3F31" w14:textId="77777777" w:rsidR="000820DA" w:rsidRPr="00292B9C" w:rsidRDefault="000820DA" w:rsidP="0027393A">
            <w:pPr>
              <w:spacing w:after="60"/>
              <w:rPr>
                <w:rFonts w:eastAsia="MS Mincho"/>
                <w:lang w:val="en-US"/>
              </w:rPr>
            </w:pPr>
          </w:p>
        </w:tc>
      </w:tr>
    </w:tbl>
    <w:p w14:paraId="63659394" w14:textId="77777777" w:rsidR="000820DA" w:rsidRPr="00292B9C" w:rsidRDefault="000820DA" w:rsidP="000820DA">
      <w:pPr>
        <w:spacing w:after="120"/>
        <w:rPr>
          <w:rFonts w:eastAsia="MS Mincho"/>
          <w:lang w:val="en-US"/>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46"/>
        <w:gridCol w:w="7262"/>
      </w:tblGrid>
      <w:tr w:rsidR="000820DA" w:rsidRPr="00292B9C" w14:paraId="6187C6F3" w14:textId="77777777" w:rsidTr="0027393A">
        <w:trPr>
          <w:cantSplit/>
          <w:tblHeader/>
        </w:trPr>
        <w:tc>
          <w:tcPr>
            <w:tcW w:w="9720" w:type="dxa"/>
            <w:gridSpan w:val="2"/>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4ADB7E44" w14:textId="77777777" w:rsidR="000820DA" w:rsidRPr="00292B9C" w:rsidRDefault="000820DA" w:rsidP="0027393A">
            <w:pPr>
              <w:contextualSpacing/>
              <w:rPr>
                <w:rFonts w:eastAsia="MS Mincho"/>
                <w:caps/>
                <w:color w:val="F8F8F8"/>
                <w:lang w:val="en-US"/>
              </w:rPr>
            </w:pPr>
            <w:r w:rsidRPr="00292B9C">
              <w:rPr>
                <w:rFonts w:eastAsia="MS Mincho"/>
                <w:caps/>
                <w:lang w:val="en-US"/>
              </w:rPr>
              <w:t>To be completed by the school</w:t>
            </w:r>
          </w:p>
        </w:tc>
      </w:tr>
      <w:tr w:rsidR="000820DA" w:rsidRPr="00292B9C" w14:paraId="1929CC5D" w14:textId="77777777" w:rsidTr="0027393A">
        <w:tc>
          <w:tcPr>
            <w:tcW w:w="1701" w:type="dxa"/>
            <w:shd w:val="clear" w:color="auto" w:fill="auto"/>
            <w:tcMar>
              <w:top w:w="113" w:type="dxa"/>
              <w:bottom w:w="113" w:type="dxa"/>
            </w:tcMar>
          </w:tcPr>
          <w:p w14:paraId="30E846B9" w14:textId="77777777" w:rsidR="000820DA" w:rsidRPr="00292B9C" w:rsidRDefault="000820DA" w:rsidP="0027393A">
            <w:pPr>
              <w:spacing w:after="60"/>
              <w:rPr>
                <w:rFonts w:eastAsia="MS Mincho"/>
                <w:lang w:val="en-US"/>
              </w:rPr>
            </w:pPr>
            <w:r w:rsidRPr="00292B9C">
              <w:rPr>
                <w:rFonts w:eastAsia="MS Mincho"/>
                <w:lang w:val="en-US"/>
              </w:rPr>
              <w:t>Agreed actions from discussion with parents</w:t>
            </w:r>
          </w:p>
        </w:tc>
        <w:tc>
          <w:tcPr>
            <w:tcW w:w="8019" w:type="dxa"/>
            <w:shd w:val="clear" w:color="auto" w:fill="auto"/>
            <w:tcMar>
              <w:top w:w="113" w:type="dxa"/>
              <w:bottom w:w="113" w:type="dxa"/>
            </w:tcMar>
          </w:tcPr>
          <w:p w14:paraId="59EDF701" w14:textId="77777777" w:rsidR="000820DA" w:rsidRPr="00292B9C" w:rsidRDefault="000820DA" w:rsidP="0027393A">
            <w:pPr>
              <w:spacing w:after="60"/>
              <w:rPr>
                <w:rFonts w:eastAsia="MS Mincho"/>
                <w:lang w:val="en-US"/>
              </w:rPr>
            </w:pPr>
          </w:p>
        </w:tc>
      </w:tr>
      <w:tr w:rsidR="000820DA" w:rsidRPr="00292B9C" w14:paraId="1D5E4234" w14:textId="77777777" w:rsidTr="0027393A">
        <w:tc>
          <w:tcPr>
            <w:tcW w:w="1701" w:type="dxa"/>
            <w:shd w:val="clear" w:color="auto" w:fill="auto"/>
            <w:tcMar>
              <w:top w:w="113" w:type="dxa"/>
              <w:bottom w:w="113" w:type="dxa"/>
            </w:tcMar>
          </w:tcPr>
          <w:p w14:paraId="7391CDF2" w14:textId="77777777" w:rsidR="000820DA" w:rsidRPr="00292B9C" w:rsidRDefault="000820DA" w:rsidP="0027393A">
            <w:pPr>
              <w:spacing w:after="60"/>
              <w:rPr>
                <w:rFonts w:eastAsia="MS Mincho"/>
                <w:lang w:val="en-US"/>
              </w:rPr>
            </w:pPr>
          </w:p>
        </w:tc>
        <w:tc>
          <w:tcPr>
            <w:tcW w:w="8019" w:type="dxa"/>
            <w:shd w:val="clear" w:color="auto" w:fill="auto"/>
            <w:tcMar>
              <w:top w:w="113" w:type="dxa"/>
              <w:bottom w:w="113" w:type="dxa"/>
            </w:tcMar>
          </w:tcPr>
          <w:p w14:paraId="3B96A5AA" w14:textId="77777777" w:rsidR="000820DA" w:rsidRPr="00292B9C" w:rsidRDefault="000820DA" w:rsidP="0027393A">
            <w:pPr>
              <w:spacing w:after="60"/>
              <w:rPr>
                <w:rFonts w:eastAsia="MS Mincho"/>
                <w:lang w:val="en-US"/>
              </w:rPr>
            </w:pPr>
          </w:p>
        </w:tc>
      </w:tr>
    </w:tbl>
    <w:p w14:paraId="5FD72180" w14:textId="77777777" w:rsidR="000820DA" w:rsidRPr="00292B9C" w:rsidRDefault="000820DA" w:rsidP="000820DA">
      <w:pPr>
        <w:spacing w:before="100" w:beforeAutospacing="1" w:after="100" w:afterAutospacing="1" w:line="360" w:lineRule="auto"/>
        <w:rPr>
          <w:rFonts w:eastAsia="Calibri"/>
        </w:rPr>
      </w:pPr>
    </w:p>
    <w:p w14:paraId="5B2D1419" w14:textId="77777777" w:rsidR="000820DA" w:rsidRPr="00D60061" w:rsidRDefault="000820DA" w:rsidP="000820DA">
      <w:pPr>
        <w:rPr>
          <w:b/>
          <w:highlight w:val="yellow"/>
        </w:rPr>
      </w:pPr>
    </w:p>
    <w:p w14:paraId="6B68F2CC" w14:textId="77777777" w:rsidR="000820DA" w:rsidRPr="00D60061" w:rsidRDefault="000820DA" w:rsidP="000820DA">
      <w:pPr>
        <w:rPr>
          <w:b/>
          <w:highlight w:val="yellow"/>
        </w:rPr>
      </w:pPr>
    </w:p>
    <w:bookmarkEnd w:id="0"/>
    <w:bookmarkEnd w:id="1"/>
    <w:p w14:paraId="343775A5" w14:textId="77777777" w:rsidR="000820DA" w:rsidRPr="009A4704" w:rsidRDefault="000820DA" w:rsidP="000820DA">
      <w:pPr>
        <w:rPr>
          <w:b/>
        </w:rPr>
      </w:pPr>
      <w:r w:rsidRPr="009A4704">
        <w:rPr>
          <w:b/>
        </w:rPr>
        <w:t xml:space="preserve">Appendix 3    </w:t>
      </w:r>
      <w:r w:rsidRPr="009A4704">
        <w:rPr>
          <w:rFonts w:eastAsia="Calibri"/>
          <w:b/>
        </w:rPr>
        <w:t>Managing Difficult Questions</w:t>
      </w:r>
    </w:p>
    <w:p w14:paraId="4EA90665" w14:textId="77777777" w:rsidR="000820DA" w:rsidRDefault="000820DA" w:rsidP="000820DA">
      <w:pPr>
        <w:rPr>
          <w:rFonts w:eastAsia="Calibri"/>
        </w:rPr>
      </w:pPr>
    </w:p>
    <w:p w14:paraId="45672729" w14:textId="77777777" w:rsidR="000820DA" w:rsidRDefault="000820DA" w:rsidP="000820DA">
      <w:pPr>
        <w:pStyle w:val="ListParagraph"/>
        <w:numPr>
          <w:ilvl w:val="0"/>
          <w:numId w:val="9"/>
        </w:numPr>
        <w:rPr>
          <w:rFonts w:eastAsia="Calibri"/>
          <w:lang w:eastAsia="en-US"/>
        </w:rPr>
      </w:pPr>
      <w:r w:rsidRPr="00076404">
        <w:rPr>
          <w:rFonts w:eastAsia="Calibri"/>
          <w:lang w:eastAsia="en-US"/>
        </w:rPr>
        <w:t xml:space="preserve">Primary-aged children may often ask their teachers or other adults questions pertaining to sex or sexuality which go beyond what is set out for Relationships Education. </w:t>
      </w:r>
    </w:p>
    <w:p w14:paraId="21561AE6" w14:textId="77777777" w:rsidR="000820DA" w:rsidRDefault="000820DA" w:rsidP="000820DA">
      <w:pPr>
        <w:pStyle w:val="ListParagraph"/>
        <w:numPr>
          <w:ilvl w:val="0"/>
          <w:numId w:val="9"/>
        </w:numPr>
        <w:rPr>
          <w:rFonts w:eastAsia="Calibri"/>
          <w:lang w:eastAsia="en-US"/>
        </w:rPr>
      </w:pPr>
      <w:r w:rsidRPr="00076404">
        <w:rPr>
          <w:rFonts w:eastAsia="Calibri"/>
          <w:lang w:eastAsia="en-US"/>
        </w:rPr>
        <w:t>Given ease of access to the internet, children whose questions go unanswered may turn to inappropriate sources of information.</w:t>
      </w:r>
    </w:p>
    <w:p w14:paraId="7F52BC92" w14:textId="77777777" w:rsidR="000820DA" w:rsidRDefault="000820DA" w:rsidP="000820DA">
      <w:pPr>
        <w:pStyle w:val="ListParagraph"/>
        <w:numPr>
          <w:ilvl w:val="0"/>
          <w:numId w:val="9"/>
        </w:numPr>
        <w:rPr>
          <w:rFonts w:eastAsia="Calibri"/>
          <w:lang w:eastAsia="en-US"/>
        </w:rPr>
      </w:pPr>
      <w:r w:rsidRPr="00076404">
        <w:rPr>
          <w:rFonts w:eastAsia="Calibri"/>
          <w:lang w:eastAsia="en-US"/>
        </w:rPr>
        <w:t xml:space="preserve">We answer questions within the context of being respectful, open, </w:t>
      </w:r>
      <w:proofErr w:type="gramStart"/>
      <w:r w:rsidRPr="00076404">
        <w:rPr>
          <w:rFonts w:eastAsia="Calibri"/>
          <w:lang w:eastAsia="en-US"/>
        </w:rPr>
        <w:t>confidential</w:t>
      </w:r>
      <w:proofErr w:type="gramEnd"/>
      <w:r w:rsidRPr="00076404">
        <w:rPr>
          <w:rFonts w:eastAsia="Calibri"/>
          <w:lang w:eastAsia="en-US"/>
        </w:rPr>
        <w:t xml:space="preserve"> and kind. </w:t>
      </w:r>
    </w:p>
    <w:p w14:paraId="24193722" w14:textId="77777777" w:rsidR="000820DA" w:rsidRDefault="000820DA" w:rsidP="000820DA">
      <w:pPr>
        <w:pStyle w:val="ListParagraph"/>
        <w:numPr>
          <w:ilvl w:val="0"/>
          <w:numId w:val="9"/>
        </w:numPr>
        <w:rPr>
          <w:rFonts w:eastAsia="Calibri"/>
          <w:lang w:eastAsia="en-US"/>
        </w:rPr>
      </w:pPr>
      <w:r w:rsidRPr="00076404">
        <w:rPr>
          <w:rFonts w:eastAsia="Calibri"/>
          <w:lang w:eastAsia="en-US"/>
        </w:rPr>
        <w:t>Before and/or during sex education lessons, some classes may use a question box or ‘ask it’ basket, so that children can ask questions that may be too shy to ask in front of others. Children may wish to do this with/without giving their names.</w:t>
      </w:r>
    </w:p>
    <w:p w14:paraId="7664E432" w14:textId="77777777" w:rsidR="000820DA" w:rsidRPr="00076404" w:rsidRDefault="000820DA" w:rsidP="000820DA">
      <w:pPr>
        <w:pStyle w:val="ListParagraph"/>
        <w:numPr>
          <w:ilvl w:val="0"/>
          <w:numId w:val="9"/>
        </w:numPr>
        <w:rPr>
          <w:rFonts w:eastAsia="Calibri"/>
          <w:lang w:eastAsia="en-US"/>
        </w:rPr>
      </w:pPr>
      <w:r w:rsidRPr="00076404">
        <w:rPr>
          <w:rFonts w:eastAsia="Calibri"/>
          <w:lang w:eastAsia="en-US"/>
        </w:rPr>
        <w:t xml:space="preserve">When children ask </w:t>
      </w:r>
      <w:proofErr w:type="gramStart"/>
      <w:r w:rsidRPr="00076404">
        <w:rPr>
          <w:rFonts w:eastAsia="Calibri"/>
          <w:lang w:eastAsia="en-US"/>
        </w:rPr>
        <w:t>questions</w:t>
      </w:r>
      <w:proofErr w:type="gramEnd"/>
      <w:r w:rsidRPr="00076404">
        <w:rPr>
          <w:rFonts w:eastAsia="Calibri"/>
          <w:lang w:eastAsia="en-US"/>
        </w:rPr>
        <w:t xml:space="preserve"> staff will ensure that they are:</w:t>
      </w:r>
    </w:p>
    <w:p w14:paraId="179351FF" w14:textId="77777777" w:rsidR="000820DA" w:rsidRDefault="000820DA" w:rsidP="000820DA">
      <w:pPr>
        <w:pStyle w:val="ListParagraph"/>
        <w:numPr>
          <w:ilvl w:val="0"/>
          <w:numId w:val="10"/>
        </w:numPr>
        <w:rPr>
          <w:rFonts w:eastAsia="Calibri"/>
          <w:lang w:eastAsia="en-US"/>
        </w:rPr>
      </w:pPr>
      <w:r w:rsidRPr="00076404">
        <w:rPr>
          <w:rFonts w:eastAsia="Calibri"/>
          <w:lang w:eastAsia="en-US"/>
        </w:rPr>
        <w:t>Listened to</w:t>
      </w:r>
    </w:p>
    <w:p w14:paraId="09BD529F" w14:textId="77777777" w:rsidR="000820DA" w:rsidRDefault="000820DA" w:rsidP="000820DA">
      <w:pPr>
        <w:pStyle w:val="ListParagraph"/>
        <w:numPr>
          <w:ilvl w:val="0"/>
          <w:numId w:val="10"/>
        </w:numPr>
        <w:rPr>
          <w:rFonts w:eastAsia="Calibri"/>
          <w:lang w:eastAsia="en-US"/>
        </w:rPr>
      </w:pPr>
      <w:r w:rsidRPr="00076404">
        <w:rPr>
          <w:rFonts w:eastAsia="Calibri"/>
          <w:lang w:eastAsia="en-US"/>
        </w:rPr>
        <w:t>Reassured that they and their question are valuable.</w:t>
      </w:r>
    </w:p>
    <w:p w14:paraId="3F174CF8" w14:textId="77777777" w:rsidR="000820DA" w:rsidRDefault="000820DA" w:rsidP="000820DA">
      <w:pPr>
        <w:pStyle w:val="ListParagraph"/>
        <w:numPr>
          <w:ilvl w:val="0"/>
          <w:numId w:val="10"/>
        </w:numPr>
        <w:rPr>
          <w:rFonts w:eastAsia="Calibri"/>
          <w:lang w:eastAsia="en-US"/>
        </w:rPr>
      </w:pPr>
      <w:r w:rsidRPr="00076404">
        <w:rPr>
          <w:rFonts w:eastAsia="Calibri"/>
          <w:lang w:eastAsia="en-US"/>
        </w:rPr>
        <w:t>Responded to in an age and developmentally appropriate way.</w:t>
      </w:r>
    </w:p>
    <w:p w14:paraId="7BF08A33" w14:textId="77777777" w:rsidR="000820DA" w:rsidRPr="00076404" w:rsidRDefault="000820DA" w:rsidP="000820DA">
      <w:pPr>
        <w:pStyle w:val="ListParagraph"/>
        <w:numPr>
          <w:ilvl w:val="0"/>
          <w:numId w:val="10"/>
        </w:numPr>
        <w:rPr>
          <w:rFonts w:eastAsia="Calibri"/>
          <w:lang w:eastAsia="en-US"/>
        </w:rPr>
      </w:pPr>
      <w:r w:rsidRPr="00076404">
        <w:rPr>
          <w:rFonts w:eastAsia="Calibri"/>
          <w:lang w:eastAsia="en-US"/>
        </w:rPr>
        <w:t>Encouraged to talk about what they are learning with their parents/carers.</w:t>
      </w:r>
    </w:p>
    <w:p w14:paraId="55F2CB00" w14:textId="57B15304" w:rsidR="000820DA" w:rsidRDefault="000820DA" w:rsidP="000820DA">
      <w:pPr>
        <w:pStyle w:val="ListParagraph"/>
        <w:numPr>
          <w:ilvl w:val="0"/>
          <w:numId w:val="11"/>
        </w:numPr>
        <w:rPr>
          <w:rFonts w:eastAsia="Calibri"/>
          <w:lang w:eastAsia="en-US"/>
        </w:rPr>
      </w:pPr>
      <w:r w:rsidRPr="00076404">
        <w:rPr>
          <w:rFonts w:eastAsia="Calibri"/>
          <w:lang w:eastAsia="en-US"/>
        </w:rPr>
        <w:t xml:space="preserve">If children ask factual questions to which the answers are not known by the member of </w:t>
      </w:r>
      <w:r w:rsidR="00937B15" w:rsidRPr="00076404">
        <w:rPr>
          <w:rFonts w:eastAsia="Calibri"/>
          <w:lang w:eastAsia="en-US"/>
        </w:rPr>
        <w:t>staff,</w:t>
      </w:r>
      <w:r w:rsidRPr="00076404">
        <w:rPr>
          <w:rFonts w:eastAsia="Calibri"/>
          <w:lang w:eastAsia="en-US"/>
        </w:rPr>
        <w:t xml:space="preserve"> then staff will be honest, find out the answer </w:t>
      </w:r>
      <w:r>
        <w:rPr>
          <w:rFonts w:eastAsia="Calibri"/>
          <w:lang w:eastAsia="en-US"/>
        </w:rPr>
        <w:t xml:space="preserve">and tell the </w:t>
      </w:r>
      <w:proofErr w:type="gramStart"/>
      <w:r>
        <w:rPr>
          <w:rFonts w:eastAsia="Calibri"/>
          <w:lang w:eastAsia="en-US"/>
        </w:rPr>
        <w:t>child</w:t>
      </w:r>
      <w:r w:rsidRPr="00076404">
        <w:rPr>
          <w:rFonts w:eastAsia="Calibri"/>
          <w:lang w:eastAsia="en-US"/>
        </w:rPr>
        <w:t>;</w:t>
      </w:r>
      <w:proofErr w:type="gramEnd"/>
      <w:r w:rsidRPr="00076404">
        <w:rPr>
          <w:rFonts w:eastAsia="Calibri"/>
          <w:lang w:eastAsia="en-US"/>
        </w:rPr>
        <w:t xml:space="preserve"> if it falls within the remit of our curriculum.</w:t>
      </w:r>
    </w:p>
    <w:p w14:paraId="5E629E3B" w14:textId="36C4F83B" w:rsidR="000820DA" w:rsidRDefault="000820DA" w:rsidP="000820DA">
      <w:pPr>
        <w:pStyle w:val="ListParagraph"/>
        <w:numPr>
          <w:ilvl w:val="0"/>
          <w:numId w:val="11"/>
        </w:numPr>
        <w:rPr>
          <w:rFonts w:eastAsia="Calibri"/>
          <w:lang w:eastAsia="en-US"/>
        </w:rPr>
      </w:pPr>
      <w:r w:rsidRPr="00076404">
        <w:rPr>
          <w:rFonts w:eastAsia="Calibri"/>
          <w:lang w:eastAsia="en-US"/>
        </w:rPr>
        <w:t>If children ask about whether adults enjoy sexual practices which are not covered in our sex education policy then staff will tell children that, as with many things in life, adults</w:t>
      </w:r>
      <w:r>
        <w:rPr>
          <w:rFonts w:eastAsia="Calibri"/>
          <w:lang w:eastAsia="en-US"/>
        </w:rPr>
        <w:t xml:space="preserve"> may</w:t>
      </w:r>
      <w:r w:rsidRPr="00076404">
        <w:rPr>
          <w:rFonts w:eastAsia="Calibri"/>
          <w:lang w:eastAsia="en-US"/>
        </w:rPr>
        <w:t xml:space="preserve"> enjoy different sexual </w:t>
      </w:r>
      <w:r w:rsidR="00937B15" w:rsidRPr="00076404">
        <w:rPr>
          <w:rFonts w:eastAsia="Calibri"/>
          <w:lang w:eastAsia="en-US"/>
        </w:rPr>
        <w:t>practices,</w:t>
      </w:r>
      <w:r w:rsidRPr="00076404">
        <w:rPr>
          <w:rFonts w:eastAsia="Calibri"/>
          <w:lang w:eastAsia="en-US"/>
        </w:rPr>
        <w:t xml:space="preserve"> but they will not go into detail. Instead, staff will redirect to the curriculum being studied.</w:t>
      </w:r>
    </w:p>
    <w:p w14:paraId="085D3878" w14:textId="77777777" w:rsidR="000820DA" w:rsidRDefault="000820DA" w:rsidP="000820DA">
      <w:pPr>
        <w:pStyle w:val="ListParagraph"/>
        <w:numPr>
          <w:ilvl w:val="0"/>
          <w:numId w:val="11"/>
        </w:numPr>
        <w:rPr>
          <w:rFonts w:eastAsia="Calibri"/>
          <w:lang w:eastAsia="en-US"/>
        </w:rPr>
      </w:pPr>
      <w:r w:rsidRPr="00076404">
        <w:rPr>
          <w:rFonts w:eastAsia="Calibri"/>
          <w:lang w:eastAsia="en-US"/>
        </w:rPr>
        <w:t>If children raise questions or comments which prompt safeguarding concerns the school’s safeguarding policy will be followed.</w:t>
      </w:r>
    </w:p>
    <w:p w14:paraId="7B4C10CF" w14:textId="77998B0A" w:rsidR="000820DA" w:rsidRPr="00076404" w:rsidRDefault="000820DA" w:rsidP="000820DA">
      <w:pPr>
        <w:pStyle w:val="ListParagraph"/>
        <w:numPr>
          <w:ilvl w:val="0"/>
          <w:numId w:val="11"/>
        </w:numPr>
        <w:rPr>
          <w:rFonts w:eastAsia="Calibri"/>
          <w:lang w:eastAsia="en-US"/>
        </w:rPr>
      </w:pPr>
      <w:r w:rsidRPr="00076404">
        <w:rPr>
          <w:rFonts w:eastAsia="Calibri"/>
          <w:lang w:eastAsia="en-US"/>
        </w:rPr>
        <w:t xml:space="preserve">If children raise questions outside of the content of our sex education </w:t>
      </w:r>
      <w:r w:rsidR="00937B15" w:rsidRPr="00076404">
        <w:rPr>
          <w:rFonts w:eastAsia="Calibri"/>
          <w:lang w:eastAsia="en-US"/>
        </w:rPr>
        <w:t>curriculum,</w:t>
      </w:r>
      <w:r w:rsidRPr="00076404">
        <w:rPr>
          <w:rFonts w:eastAsia="Calibri"/>
          <w:lang w:eastAsia="en-US"/>
        </w:rPr>
        <w:t xml:space="preserve"> then it is likely that staff </w:t>
      </w:r>
      <w:r>
        <w:rPr>
          <w:rFonts w:eastAsia="Calibri"/>
          <w:lang w:eastAsia="en-US"/>
        </w:rPr>
        <w:t>may</w:t>
      </w:r>
      <w:r w:rsidRPr="00076404">
        <w:rPr>
          <w:rFonts w:eastAsia="Calibri"/>
          <w:lang w:eastAsia="en-US"/>
        </w:rPr>
        <w:t xml:space="preserve"> suggest that children talk about the matter </w:t>
      </w:r>
      <w:r>
        <w:rPr>
          <w:rFonts w:eastAsia="Calibri"/>
          <w:lang w:eastAsia="en-US"/>
        </w:rPr>
        <w:t>with a parent or carer</w:t>
      </w:r>
      <w:r w:rsidRPr="00076404">
        <w:rPr>
          <w:rFonts w:eastAsia="Calibri"/>
          <w:lang w:eastAsia="en-US"/>
        </w:rPr>
        <w:t xml:space="preserve"> and</w:t>
      </w:r>
      <w:r>
        <w:rPr>
          <w:rFonts w:eastAsia="Calibri"/>
          <w:lang w:eastAsia="en-US"/>
        </w:rPr>
        <w:t>/or</w:t>
      </w:r>
      <w:r w:rsidRPr="00076404">
        <w:rPr>
          <w:rFonts w:eastAsia="Calibri"/>
          <w:lang w:eastAsia="en-US"/>
        </w:rPr>
        <w:t xml:space="preserve"> reassure children that they will also receive sex education at secondary school and so, as with other subjects, some parts of the curriculum are better dealt with when they are older.</w:t>
      </w:r>
    </w:p>
    <w:p w14:paraId="302DBE66" w14:textId="77777777" w:rsidR="000820DA" w:rsidRPr="00716266" w:rsidRDefault="000820DA" w:rsidP="000820DA">
      <w:pPr>
        <w:rPr>
          <w:rFonts w:eastAsia="Calibri"/>
        </w:rPr>
      </w:pPr>
    </w:p>
    <w:p w14:paraId="65EE29CA" w14:textId="77777777" w:rsidR="000820DA" w:rsidRPr="00716266" w:rsidRDefault="000820DA" w:rsidP="000820DA">
      <w:pPr>
        <w:rPr>
          <w:rFonts w:eastAsia="Calibri"/>
        </w:rPr>
      </w:pPr>
    </w:p>
    <w:p w14:paraId="7CC6294F" w14:textId="77777777" w:rsidR="000820DA" w:rsidRPr="00716266" w:rsidRDefault="000820DA" w:rsidP="000820DA">
      <w:pPr>
        <w:rPr>
          <w:rFonts w:eastAsia="Calibri"/>
        </w:rPr>
      </w:pPr>
    </w:p>
    <w:p w14:paraId="592BB05D" w14:textId="77777777" w:rsidR="000820DA" w:rsidRPr="00716266" w:rsidRDefault="000820DA" w:rsidP="000820DA">
      <w:pPr>
        <w:rPr>
          <w:rFonts w:eastAsia="Calibri"/>
        </w:rPr>
      </w:pPr>
    </w:p>
    <w:p w14:paraId="7C19B294" w14:textId="77777777" w:rsidR="000820DA" w:rsidRPr="00716266" w:rsidRDefault="000820DA" w:rsidP="000820DA">
      <w:pPr>
        <w:rPr>
          <w:rFonts w:eastAsia="Calibri"/>
        </w:rPr>
      </w:pPr>
    </w:p>
    <w:p w14:paraId="00E4CCF5" w14:textId="77777777" w:rsidR="000820DA" w:rsidRPr="00716266" w:rsidRDefault="000820DA" w:rsidP="000820DA">
      <w:pPr>
        <w:rPr>
          <w:rFonts w:eastAsia="Calibri"/>
        </w:rPr>
      </w:pPr>
    </w:p>
    <w:p w14:paraId="649789C6" w14:textId="77777777" w:rsidR="000820DA" w:rsidRPr="00716266" w:rsidRDefault="000820DA" w:rsidP="000820DA">
      <w:pPr>
        <w:rPr>
          <w:rFonts w:eastAsia="Calibri"/>
        </w:rPr>
      </w:pPr>
    </w:p>
    <w:p w14:paraId="248D68AB" w14:textId="77777777" w:rsidR="000820DA" w:rsidRPr="00716266" w:rsidRDefault="000820DA" w:rsidP="000820DA">
      <w:pPr>
        <w:rPr>
          <w:rFonts w:eastAsia="Calibri"/>
        </w:rPr>
      </w:pPr>
    </w:p>
    <w:p w14:paraId="5FF5311A" w14:textId="77777777" w:rsidR="000820DA" w:rsidRPr="00716266" w:rsidRDefault="000820DA" w:rsidP="000820DA">
      <w:pPr>
        <w:rPr>
          <w:rFonts w:eastAsia="Calibri"/>
        </w:rPr>
      </w:pPr>
    </w:p>
    <w:p w14:paraId="5C698923" w14:textId="77777777" w:rsidR="000820DA" w:rsidRPr="00716266" w:rsidRDefault="000820DA" w:rsidP="000820DA">
      <w:pPr>
        <w:rPr>
          <w:rFonts w:eastAsia="Calibri"/>
        </w:rPr>
      </w:pPr>
    </w:p>
    <w:p w14:paraId="57BEE39F" w14:textId="77777777" w:rsidR="000820DA" w:rsidRPr="00716266" w:rsidRDefault="000820DA" w:rsidP="000820DA">
      <w:pPr>
        <w:rPr>
          <w:rFonts w:eastAsia="Calibri"/>
        </w:rPr>
      </w:pPr>
    </w:p>
    <w:p w14:paraId="512F37C8" w14:textId="77777777" w:rsidR="000820DA" w:rsidRPr="00716266" w:rsidRDefault="000820DA" w:rsidP="000820DA">
      <w:pPr>
        <w:rPr>
          <w:rFonts w:eastAsia="Calibri"/>
        </w:rPr>
      </w:pPr>
    </w:p>
    <w:p w14:paraId="1B7BD883" w14:textId="77777777" w:rsidR="000820DA" w:rsidRPr="00716266" w:rsidRDefault="000820DA" w:rsidP="000820DA">
      <w:pPr>
        <w:rPr>
          <w:rFonts w:eastAsia="Calibri"/>
        </w:rPr>
      </w:pPr>
    </w:p>
    <w:p w14:paraId="792DDFCB" w14:textId="77777777" w:rsidR="000820DA" w:rsidRPr="00716266" w:rsidRDefault="000820DA" w:rsidP="000820DA">
      <w:pPr>
        <w:rPr>
          <w:rFonts w:eastAsia="Calibri"/>
        </w:rPr>
      </w:pPr>
    </w:p>
    <w:p w14:paraId="6FEF7683" w14:textId="77777777" w:rsidR="000820DA" w:rsidRDefault="000820DA" w:rsidP="000820DA">
      <w:pPr>
        <w:rPr>
          <w:rFonts w:eastAsia="Calibri"/>
          <w:b/>
        </w:rPr>
      </w:pPr>
    </w:p>
    <w:p w14:paraId="50A284E3" w14:textId="77777777" w:rsidR="000820DA" w:rsidRDefault="000820DA" w:rsidP="000820DA">
      <w:pPr>
        <w:rPr>
          <w:rFonts w:eastAsia="Calibri"/>
          <w:b/>
        </w:rPr>
      </w:pPr>
    </w:p>
    <w:p w14:paraId="0F7DBDCC" w14:textId="77777777" w:rsidR="00937B15" w:rsidRDefault="00937B15" w:rsidP="000820DA">
      <w:pPr>
        <w:rPr>
          <w:rFonts w:eastAsia="Calibri"/>
          <w:b/>
        </w:rPr>
      </w:pPr>
    </w:p>
    <w:p w14:paraId="3143EC3F" w14:textId="77777777" w:rsidR="000820DA" w:rsidRPr="00076404" w:rsidRDefault="000820DA" w:rsidP="000820DA">
      <w:pPr>
        <w:pStyle w:val="Heading2"/>
        <w:ind w:left="0" w:firstLine="0"/>
        <w:rPr>
          <w:color w:val="auto"/>
          <w:sz w:val="22"/>
          <w:szCs w:val="22"/>
        </w:rPr>
      </w:pPr>
      <w:bookmarkStart w:id="20" w:name="_Toc25075504"/>
      <w:bookmarkStart w:id="21" w:name="_Hlk71984633"/>
      <w:r w:rsidRPr="00076404">
        <w:rPr>
          <w:color w:val="auto"/>
          <w:sz w:val="22"/>
          <w:szCs w:val="22"/>
        </w:rPr>
        <w:lastRenderedPageBreak/>
        <w:t>Appendix 4 Puberty: Glossary of terms</w:t>
      </w:r>
      <w:bookmarkEnd w:id="20"/>
      <w:r w:rsidRPr="00076404">
        <w:rPr>
          <w:color w:val="auto"/>
          <w:sz w:val="22"/>
          <w:szCs w:val="22"/>
        </w:rPr>
        <w:t xml:space="preserve"> </w:t>
      </w:r>
    </w:p>
    <w:bookmarkEnd w:id="21"/>
    <w:p w14:paraId="15CAF2F3" w14:textId="77777777" w:rsidR="000820DA" w:rsidRPr="00076404" w:rsidRDefault="000820DA" w:rsidP="000820DA">
      <w:r w:rsidRPr="00076404">
        <w:t xml:space="preserve">A </w:t>
      </w:r>
    </w:p>
    <w:p w14:paraId="25D70163" w14:textId="77777777" w:rsidR="000820DA" w:rsidRPr="00076404" w:rsidRDefault="000820DA" w:rsidP="000820DA">
      <w:r w:rsidRPr="00076404">
        <w:rPr>
          <w:b/>
          <w:bCs/>
        </w:rPr>
        <w:t xml:space="preserve">Acne </w:t>
      </w:r>
      <w:r w:rsidRPr="00076404">
        <w:t xml:space="preserve">– Spots or blemishes brought on by hormonal changes. Can usually be treated with creams, facial </w:t>
      </w:r>
      <w:proofErr w:type="gramStart"/>
      <w:r w:rsidRPr="00076404">
        <w:t>washes</w:t>
      </w:r>
      <w:proofErr w:type="gramEnd"/>
      <w:r w:rsidRPr="00076404">
        <w:t xml:space="preserve"> and ointment. </w:t>
      </w:r>
    </w:p>
    <w:p w14:paraId="445CF3C7" w14:textId="77777777" w:rsidR="000820DA" w:rsidRPr="00076404" w:rsidRDefault="000820DA" w:rsidP="000820DA">
      <w:r w:rsidRPr="00076404">
        <w:rPr>
          <w:b/>
          <w:bCs/>
        </w:rPr>
        <w:t xml:space="preserve">Anus </w:t>
      </w:r>
      <w:r w:rsidRPr="00076404">
        <w:t xml:space="preserve">– The small opening at the end of the rectum or bottom, where poo comes out. </w:t>
      </w:r>
    </w:p>
    <w:p w14:paraId="3D00F7B4" w14:textId="77777777" w:rsidR="000820DA" w:rsidRPr="00076404" w:rsidRDefault="000820DA" w:rsidP="000820DA">
      <w:r w:rsidRPr="00076404">
        <w:t xml:space="preserve">B </w:t>
      </w:r>
    </w:p>
    <w:p w14:paraId="692B8922" w14:textId="77777777" w:rsidR="000820DA" w:rsidRPr="00076404" w:rsidRDefault="000820DA" w:rsidP="000820DA">
      <w:r w:rsidRPr="00076404">
        <w:rPr>
          <w:b/>
          <w:bCs/>
        </w:rPr>
        <w:t xml:space="preserve">Balls </w:t>
      </w:r>
      <w:r w:rsidRPr="00076404">
        <w:t xml:space="preserve">– see testicles. </w:t>
      </w:r>
    </w:p>
    <w:p w14:paraId="4638C7E6" w14:textId="77777777" w:rsidR="000820DA" w:rsidRPr="00076404" w:rsidRDefault="000820DA" w:rsidP="000820DA">
      <w:r w:rsidRPr="00076404">
        <w:rPr>
          <w:b/>
          <w:bCs/>
        </w:rPr>
        <w:t xml:space="preserve">Bra </w:t>
      </w:r>
      <w:r w:rsidRPr="00076404">
        <w:t xml:space="preserve">– Underwear to support the breasts. </w:t>
      </w:r>
    </w:p>
    <w:p w14:paraId="0B59A7A3" w14:textId="77777777" w:rsidR="000820DA" w:rsidRPr="00076404" w:rsidRDefault="000820DA" w:rsidP="000820DA">
      <w:r w:rsidRPr="00076404">
        <w:rPr>
          <w:b/>
          <w:bCs/>
        </w:rPr>
        <w:t xml:space="preserve">Breasts </w:t>
      </w:r>
      <w:r w:rsidRPr="00076404">
        <w:t xml:space="preserve">– These develop and grow during puberty. Sometimes one can grow bigger than the other. Breasts come in all shapes and sizes, and can be round or flat, </w:t>
      </w:r>
      <w:proofErr w:type="gramStart"/>
      <w:r w:rsidRPr="00076404">
        <w:t>soft</w:t>
      </w:r>
      <w:proofErr w:type="gramEnd"/>
      <w:r w:rsidRPr="00076404">
        <w:t xml:space="preserve"> or firm. Breasts produce milk after childbirth, to feed a baby. </w:t>
      </w:r>
    </w:p>
    <w:p w14:paraId="0980CCF8" w14:textId="77777777" w:rsidR="000820DA" w:rsidRPr="00076404" w:rsidRDefault="000820DA" w:rsidP="000820DA">
      <w:r w:rsidRPr="00076404">
        <w:t xml:space="preserve">C </w:t>
      </w:r>
    </w:p>
    <w:p w14:paraId="2D43F4C7" w14:textId="77777777" w:rsidR="000820DA" w:rsidRPr="00076404" w:rsidRDefault="000820DA" w:rsidP="000820DA">
      <w:r w:rsidRPr="00076404">
        <w:rPr>
          <w:b/>
          <w:bCs/>
        </w:rPr>
        <w:t xml:space="preserve">Cervix </w:t>
      </w:r>
      <w:r w:rsidRPr="00076404">
        <w:t xml:space="preserve">– The plug at the end of the vaginal passage and the start (neck) of the uterus. </w:t>
      </w:r>
    </w:p>
    <w:p w14:paraId="23122FFD" w14:textId="77777777" w:rsidR="000820DA" w:rsidRPr="00076404" w:rsidRDefault="000820DA" w:rsidP="000820DA">
      <w:r w:rsidRPr="00076404">
        <w:rPr>
          <w:b/>
          <w:bCs/>
        </w:rPr>
        <w:t xml:space="preserve">Chromosomes </w:t>
      </w:r>
      <w:r w:rsidRPr="00076404">
        <w:t xml:space="preserve">– In humans the sex chromosomes comprise one pair of the total of 23 pairs of chromosomes that provide all the information that make up a human. Individuals having two X chromosomes (XX) are female; individuals having one X chromosome and one Y chromosome (XY) are male. A man's sperm contains 22 chromosomes as well as either an X- or a Y-chromosome. A woman's egg contains 22 chromosomes plus an X-chromosome. The sperm that fertilises the egg determines the baby's sex. If the sperm carries an X-chromosome the baby will be XX and will become a girl. If the sperm carries a Y-chromosome the baby will be XY, a boy. </w:t>
      </w:r>
    </w:p>
    <w:p w14:paraId="0BC7D182" w14:textId="77777777" w:rsidR="000820DA" w:rsidRPr="00076404" w:rsidRDefault="000820DA" w:rsidP="000820DA">
      <w:r w:rsidRPr="00076404">
        <w:rPr>
          <w:b/>
          <w:bCs/>
        </w:rPr>
        <w:t xml:space="preserve">Clitoris </w:t>
      </w:r>
      <w:r w:rsidRPr="00076404">
        <w:t xml:space="preserve">– Small, soft pea shaped bud which lies above the urinary opening. Very sensitive part of the female body and when touched or rubbed can give sexual pleasure and orgasm. </w:t>
      </w:r>
    </w:p>
    <w:p w14:paraId="0BBD1E7A" w14:textId="77777777" w:rsidR="000820DA" w:rsidRPr="00076404" w:rsidRDefault="000820DA" w:rsidP="000820DA">
      <w:r w:rsidRPr="00076404">
        <w:t xml:space="preserve">D </w:t>
      </w:r>
    </w:p>
    <w:p w14:paraId="7146F546" w14:textId="77777777" w:rsidR="000820DA" w:rsidRPr="00076404" w:rsidRDefault="000820DA" w:rsidP="000820DA">
      <w:r w:rsidRPr="00076404">
        <w:rPr>
          <w:b/>
          <w:bCs/>
        </w:rPr>
        <w:t xml:space="preserve">Deodorant </w:t>
      </w:r>
      <w:r w:rsidRPr="00076404">
        <w:t xml:space="preserve">– Can help mask or prevent body odour but does not make up for daily </w:t>
      </w:r>
      <w:proofErr w:type="gramStart"/>
      <w:r w:rsidRPr="00076404">
        <w:t>washing, and</w:t>
      </w:r>
      <w:proofErr w:type="gramEnd"/>
      <w:r w:rsidRPr="00076404">
        <w:t xml:space="preserve"> changing and washing clothes often. </w:t>
      </w:r>
    </w:p>
    <w:p w14:paraId="4A3C7F28" w14:textId="77777777" w:rsidR="000820DA" w:rsidRPr="00076404" w:rsidRDefault="000820DA" w:rsidP="000820DA">
      <w:r w:rsidRPr="00076404">
        <w:rPr>
          <w:b/>
          <w:bCs/>
        </w:rPr>
        <w:t xml:space="preserve">Discharge </w:t>
      </w:r>
      <w:r w:rsidRPr="00076404">
        <w:t xml:space="preserve">– it is normal for girls to have a slight clear or milky discharge from the vagina. This keeps the vagina healthy and can vary from day to day. Discharge can increase at ovulation (to help sperm swim up the vagina) </w:t>
      </w:r>
      <w:proofErr w:type="gramStart"/>
      <w:r w:rsidRPr="00076404">
        <w:t>and also</w:t>
      </w:r>
      <w:proofErr w:type="gramEnd"/>
      <w:r w:rsidRPr="00076404">
        <w:t xml:space="preserve"> during sexual arousal (to ease penetration) a thick, smelly discharge can be a sign of an infection and should be checked. </w:t>
      </w:r>
    </w:p>
    <w:p w14:paraId="0DE6FDC5" w14:textId="77777777" w:rsidR="000820DA" w:rsidRPr="00076404" w:rsidRDefault="000820DA" w:rsidP="000820DA">
      <w:r w:rsidRPr="00076404">
        <w:t xml:space="preserve">E </w:t>
      </w:r>
    </w:p>
    <w:p w14:paraId="71A2390B" w14:textId="77777777" w:rsidR="000820DA" w:rsidRPr="00076404" w:rsidRDefault="000820DA" w:rsidP="000820DA">
      <w:r w:rsidRPr="00076404">
        <w:rPr>
          <w:b/>
          <w:bCs/>
        </w:rPr>
        <w:t xml:space="preserve">Ejaculation </w:t>
      </w:r>
      <w:r w:rsidRPr="00076404">
        <w:t xml:space="preserve">– Muscles in the base of the penis cause contractions, forcing semen to spurt out of the end of the penis. The muscle in the penis can contract between 3-15 times, ejaculating about a teaspoon of semen containing up to 300 million sperm! </w:t>
      </w:r>
    </w:p>
    <w:p w14:paraId="777349F6" w14:textId="77777777" w:rsidR="000820DA" w:rsidRPr="00076404" w:rsidRDefault="000820DA" w:rsidP="000820DA">
      <w:r w:rsidRPr="00076404">
        <w:rPr>
          <w:b/>
          <w:bCs/>
        </w:rPr>
        <w:t xml:space="preserve">Erection </w:t>
      </w:r>
      <w:r w:rsidRPr="00076404">
        <w:t>– An aroused, stiff/hard penis. Also known as ‘having a hard on’ or ‘</w:t>
      </w:r>
      <w:proofErr w:type="spellStart"/>
      <w:r w:rsidRPr="00076404">
        <w:t>stiffie</w:t>
      </w:r>
      <w:proofErr w:type="spellEnd"/>
      <w:r w:rsidRPr="00076404">
        <w:t xml:space="preserve">’ </w:t>
      </w:r>
    </w:p>
    <w:p w14:paraId="1CE96306" w14:textId="77777777" w:rsidR="000820DA" w:rsidRPr="00076404" w:rsidRDefault="000820DA" w:rsidP="000820DA">
      <w:r w:rsidRPr="00076404">
        <w:rPr>
          <w:b/>
          <w:bCs/>
        </w:rPr>
        <w:t xml:space="preserve">Emotions </w:t>
      </w:r>
      <w:r w:rsidRPr="00076404">
        <w:t xml:space="preserve">– Feelings we experience such as anger, joy, sorrow, loneliness, jealousy, happiness. Our feelings can change during puberty, with the release of new hormones and changes happening to our bodies and in our relations. It is normal to feel </w:t>
      </w:r>
      <w:proofErr w:type="gramStart"/>
      <w:r w:rsidRPr="00076404">
        <w:t>more angry and moody</w:t>
      </w:r>
      <w:proofErr w:type="gramEnd"/>
      <w:r w:rsidRPr="00076404">
        <w:t xml:space="preserve"> at times, but if we feel too bad we should seek help. </w:t>
      </w:r>
    </w:p>
    <w:p w14:paraId="40888C03" w14:textId="77777777" w:rsidR="000820DA" w:rsidRPr="00076404" w:rsidRDefault="000820DA" w:rsidP="000820DA">
      <w:r w:rsidRPr="00076404">
        <w:t xml:space="preserve">F </w:t>
      </w:r>
    </w:p>
    <w:p w14:paraId="517016B8" w14:textId="77777777" w:rsidR="000820DA" w:rsidRPr="00076404" w:rsidRDefault="000820DA" w:rsidP="000820DA">
      <w:r w:rsidRPr="00076404">
        <w:rPr>
          <w:b/>
          <w:bCs/>
        </w:rPr>
        <w:t xml:space="preserve">Fallopian tubes </w:t>
      </w:r>
      <w:r w:rsidRPr="00076404">
        <w:t xml:space="preserve">– 2 tubes which the ova (eggs) travel along to reach the uterus (womb). </w:t>
      </w:r>
    </w:p>
    <w:p w14:paraId="5424838F" w14:textId="77777777" w:rsidR="000820DA" w:rsidRPr="00076404" w:rsidRDefault="000820DA" w:rsidP="000820DA">
      <w:r w:rsidRPr="00076404">
        <w:rPr>
          <w:b/>
          <w:bCs/>
        </w:rPr>
        <w:t xml:space="preserve">Female Genital Mutilation </w:t>
      </w:r>
      <w:r w:rsidRPr="00076404">
        <w:t xml:space="preserve">– A procedure where the female genitals are deliberately cut, </w:t>
      </w:r>
      <w:proofErr w:type="gramStart"/>
      <w:r w:rsidRPr="00076404">
        <w:t>injured</w:t>
      </w:r>
      <w:proofErr w:type="gramEnd"/>
      <w:r w:rsidRPr="00076404">
        <w:t xml:space="preserve"> or changed, but where there's no medical reason for this to be done. It is done for cultural reasons, not religious and is illegal in the UK. </w:t>
      </w:r>
    </w:p>
    <w:p w14:paraId="17D7E250" w14:textId="77777777" w:rsidR="000820DA" w:rsidRPr="00076404" w:rsidRDefault="000820DA" w:rsidP="000820DA">
      <w:r w:rsidRPr="00076404">
        <w:rPr>
          <w:b/>
          <w:bCs/>
        </w:rPr>
        <w:t xml:space="preserve">Foreskin </w:t>
      </w:r>
      <w:r w:rsidRPr="00076404">
        <w:t xml:space="preserve">– A sleeve of skin which covers the head of the penis. With an erection, the foreskin stretches, exposing the head of the penis. Sometimes foreskins can be too tight, causing painful erections but this can be sorted out. Some people have them removed for religious, health or cultural reasons. </w:t>
      </w:r>
    </w:p>
    <w:p w14:paraId="5011D6FA" w14:textId="77777777" w:rsidR="000820DA" w:rsidRPr="00076404" w:rsidRDefault="000820DA" w:rsidP="000820DA">
      <w:r w:rsidRPr="00076404">
        <w:rPr>
          <w:b/>
          <w:bCs/>
        </w:rPr>
        <w:t xml:space="preserve">Friends </w:t>
      </w:r>
      <w:r w:rsidRPr="00076404">
        <w:t xml:space="preserve">– People we are close to or feel comfortable with and enjoy spending time with. </w:t>
      </w:r>
    </w:p>
    <w:p w14:paraId="5019CA03" w14:textId="77777777" w:rsidR="000820DA" w:rsidRDefault="000820DA" w:rsidP="000820DA"/>
    <w:p w14:paraId="57710C56" w14:textId="15C8B6CE" w:rsidR="000820DA" w:rsidRPr="00076404" w:rsidRDefault="000820DA" w:rsidP="000820DA">
      <w:r w:rsidRPr="00076404">
        <w:lastRenderedPageBreak/>
        <w:t xml:space="preserve">G </w:t>
      </w:r>
    </w:p>
    <w:p w14:paraId="26F31F14" w14:textId="77777777" w:rsidR="000820DA" w:rsidRPr="00076404" w:rsidRDefault="000820DA" w:rsidP="000820DA">
      <w:r w:rsidRPr="00076404">
        <w:rPr>
          <w:b/>
          <w:bCs/>
        </w:rPr>
        <w:t xml:space="preserve">Growth </w:t>
      </w:r>
      <w:r w:rsidRPr="00076404">
        <w:t xml:space="preserve">– Bodies grow a lot during </w:t>
      </w:r>
      <w:proofErr w:type="gramStart"/>
      <w:r w:rsidRPr="00076404">
        <w:t>puberty</w:t>
      </w:r>
      <w:proofErr w:type="gramEnd"/>
      <w:r w:rsidRPr="00076404">
        <w:t xml:space="preserve"> and we have a lot of adapting to do. Areas that develop </w:t>
      </w:r>
      <w:proofErr w:type="gramStart"/>
      <w:r w:rsidRPr="00076404">
        <w:t>include:</w:t>
      </w:r>
      <w:proofErr w:type="gramEnd"/>
      <w:r w:rsidRPr="00076404">
        <w:t xml:space="preserve"> chests, breasts, hips and sexual organs. </w:t>
      </w:r>
    </w:p>
    <w:p w14:paraId="57FC01F4" w14:textId="77777777" w:rsidR="000820DA" w:rsidRPr="00076404" w:rsidRDefault="000820DA" w:rsidP="000820DA">
      <w:r w:rsidRPr="00076404">
        <w:rPr>
          <w:b/>
          <w:bCs/>
        </w:rPr>
        <w:t xml:space="preserve">Genitals </w:t>
      </w:r>
      <w:r w:rsidRPr="00076404">
        <w:t xml:space="preserve">– Name given to all the external sexual </w:t>
      </w:r>
      <w:proofErr w:type="gramStart"/>
      <w:r w:rsidRPr="00076404">
        <w:t>organs</w:t>
      </w:r>
      <w:proofErr w:type="gramEnd"/>
      <w:r w:rsidRPr="00076404">
        <w:t xml:space="preserve"> </w:t>
      </w:r>
    </w:p>
    <w:p w14:paraId="79E3D69D" w14:textId="77777777" w:rsidR="000820DA" w:rsidRPr="00076404" w:rsidRDefault="000820DA" w:rsidP="000820DA">
      <w:r w:rsidRPr="00076404">
        <w:t xml:space="preserve">H </w:t>
      </w:r>
    </w:p>
    <w:p w14:paraId="34AD313C" w14:textId="77777777" w:rsidR="000820DA" w:rsidRPr="00076404" w:rsidRDefault="000820DA" w:rsidP="000820DA">
      <w:r w:rsidRPr="00076404">
        <w:rPr>
          <w:b/>
          <w:bCs/>
        </w:rPr>
        <w:t xml:space="preserve">Hair </w:t>
      </w:r>
      <w:r w:rsidRPr="00076404">
        <w:t xml:space="preserve">– Body hair appears around the genitals first (pubic hair) and then grows under the arms and on the legs. Young men also grow hair on their chest and face. </w:t>
      </w:r>
    </w:p>
    <w:p w14:paraId="7346895C" w14:textId="77777777" w:rsidR="000820DA" w:rsidRPr="00076404" w:rsidRDefault="000820DA" w:rsidP="000820DA">
      <w:r w:rsidRPr="00076404">
        <w:rPr>
          <w:b/>
          <w:bCs/>
        </w:rPr>
        <w:t xml:space="preserve">Hygiene </w:t>
      </w:r>
      <w:r w:rsidRPr="00076404">
        <w:t xml:space="preserve">– Changes to a young person’s hormones and sweat glands, produce new body </w:t>
      </w:r>
      <w:proofErr w:type="gramStart"/>
      <w:r w:rsidRPr="00076404">
        <w:t>odours</w:t>
      </w:r>
      <w:proofErr w:type="gramEnd"/>
      <w:r w:rsidRPr="00076404">
        <w:t xml:space="preserve"> and sweat, which can be smelly. The best way to keep clean is to wash under arms and around the hair and genital area with soap and water regularly (ideally at least once a day) and to change pants and socks every day. </w:t>
      </w:r>
    </w:p>
    <w:p w14:paraId="741081F5" w14:textId="77777777" w:rsidR="000820DA" w:rsidRPr="00076404" w:rsidRDefault="000820DA" w:rsidP="000820DA">
      <w:r w:rsidRPr="00076404">
        <w:rPr>
          <w:b/>
          <w:bCs/>
        </w:rPr>
        <w:t xml:space="preserve">Hormone </w:t>
      </w:r>
      <w:r w:rsidRPr="00076404">
        <w:t xml:space="preserve">– chemical substances in the body that give messages to different parts of the body to start changing/developing during puberty. </w:t>
      </w:r>
    </w:p>
    <w:p w14:paraId="385697CE" w14:textId="77777777" w:rsidR="000820DA" w:rsidRPr="00076404" w:rsidRDefault="000820DA" w:rsidP="000820DA">
      <w:r w:rsidRPr="00076404">
        <w:t xml:space="preserve">I </w:t>
      </w:r>
    </w:p>
    <w:p w14:paraId="6D0A80CA" w14:textId="77777777" w:rsidR="000820DA" w:rsidRPr="00076404" w:rsidRDefault="000820DA" w:rsidP="000820DA">
      <w:r w:rsidRPr="00076404">
        <w:rPr>
          <w:b/>
          <w:bCs/>
        </w:rPr>
        <w:t xml:space="preserve">Inner Lips </w:t>
      </w:r>
      <w:r w:rsidRPr="00076404">
        <w:t xml:space="preserve">– The smaller lips that surround the entrance to the vagina and urethra (wee hole), just inside the outer lips (also known as labia). </w:t>
      </w:r>
    </w:p>
    <w:p w14:paraId="46FBC61C" w14:textId="77777777" w:rsidR="000820DA" w:rsidRPr="00076404" w:rsidRDefault="000820DA" w:rsidP="000820DA">
      <w:r w:rsidRPr="00076404">
        <w:rPr>
          <w:b/>
          <w:bCs/>
        </w:rPr>
        <w:t xml:space="preserve">IVF </w:t>
      </w:r>
      <w:r w:rsidRPr="00076404">
        <w:t xml:space="preserve">– where specialist doctors fertilise the egg of the woman with the sperm of the man, but outside of the body. The fertilised egg creates an embryo which is then put back inside the </w:t>
      </w:r>
      <w:proofErr w:type="gramStart"/>
      <w:r w:rsidRPr="00076404">
        <w:t>woman</w:t>
      </w:r>
      <w:proofErr w:type="gramEnd"/>
      <w:r w:rsidRPr="00076404">
        <w:t xml:space="preserve"> so she becomes pregnant and grows the baby inside her uterus/womb. </w:t>
      </w:r>
    </w:p>
    <w:p w14:paraId="43EBFC69" w14:textId="77777777" w:rsidR="000820DA" w:rsidRPr="00076404" w:rsidRDefault="000820DA" w:rsidP="000820DA">
      <w:r w:rsidRPr="00076404">
        <w:t xml:space="preserve">M </w:t>
      </w:r>
    </w:p>
    <w:p w14:paraId="4F3F129F" w14:textId="77777777" w:rsidR="000820DA" w:rsidRPr="00076404" w:rsidRDefault="000820DA" w:rsidP="000820DA">
      <w:r w:rsidRPr="00076404">
        <w:rPr>
          <w:b/>
          <w:bCs/>
        </w:rPr>
        <w:t xml:space="preserve">Masturbation </w:t>
      </w:r>
      <w:r w:rsidRPr="00076404">
        <w:t xml:space="preserve">– Rubbing, </w:t>
      </w:r>
      <w:proofErr w:type="gramStart"/>
      <w:r w:rsidRPr="00076404">
        <w:t>stroking</w:t>
      </w:r>
      <w:proofErr w:type="gramEnd"/>
      <w:r w:rsidRPr="00076404">
        <w:t xml:space="preserve"> or touching one’s own penis, clitoris and vagina for pleasure, (because it feels good). It’s not bad for a person or harmful. It can help a person to learn about their body and what gives it pleasure. Also known as ‘wanking’. </w:t>
      </w:r>
    </w:p>
    <w:p w14:paraId="41BA4CBB" w14:textId="77777777" w:rsidR="000820DA" w:rsidRPr="00076404" w:rsidRDefault="000820DA" w:rsidP="000820DA">
      <w:r w:rsidRPr="00076404">
        <w:rPr>
          <w:b/>
          <w:bCs/>
        </w:rPr>
        <w:t xml:space="preserve">Menstruation </w:t>
      </w:r>
      <w:r w:rsidRPr="00076404">
        <w:t xml:space="preserve">– Another word for periods. Also known as ‘time of the month’, ‘coming on’. A loss of blood (usually monthly) as the unused ovum (egg) comes out of the vaginal opening along with the lining of the uterus. Girls who start menstruating can become pregnant, if having unprotected sexual intercourse. </w:t>
      </w:r>
    </w:p>
    <w:p w14:paraId="231E7C26" w14:textId="77777777" w:rsidR="000820DA" w:rsidRPr="00076404" w:rsidRDefault="000820DA" w:rsidP="000820DA">
      <w:r w:rsidRPr="00076404">
        <w:t xml:space="preserve">O </w:t>
      </w:r>
    </w:p>
    <w:p w14:paraId="638D8BF4" w14:textId="77777777" w:rsidR="000820DA" w:rsidRPr="00076404" w:rsidRDefault="000820DA" w:rsidP="000820DA">
      <w:r w:rsidRPr="00076404">
        <w:rPr>
          <w:b/>
          <w:bCs/>
        </w:rPr>
        <w:t xml:space="preserve">Oestrogen/progesterone – </w:t>
      </w:r>
      <w:r w:rsidRPr="00076404">
        <w:t xml:space="preserve">The female sex hormones. During puberty, oestrogen stimulates breast development and causes the vagina, uterus (womb) and Fallopian tubes (that carry eggs to the womb) to mature. Progesterone plays a part in regulating a girl’s menstrual cycle. </w:t>
      </w:r>
    </w:p>
    <w:p w14:paraId="483EFACA" w14:textId="77777777" w:rsidR="000820DA" w:rsidRPr="00076404" w:rsidRDefault="000820DA" w:rsidP="000820DA">
      <w:r w:rsidRPr="00076404">
        <w:rPr>
          <w:b/>
          <w:bCs/>
        </w:rPr>
        <w:t xml:space="preserve">Orgasm </w:t>
      </w:r>
      <w:r w:rsidRPr="00076404">
        <w:t xml:space="preserve">– The peak, most pleasurable or most intense part of sexual pleasure. Can happen through masturbation or penetrative sex. Also known as ‘coming’ or climax’. </w:t>
      </w:r>
    </w:p>
    <w:p w14:paraId="3327E77B" w14:textId="77777777" w:rsidR="000820DA" w:rsidRPr="00076404" w:rsidRDefault="000820DA" w:rsidP="000820DA">
      <w:r w:rsidRPr="00076404">
        <w:rPr>
          <w:b/>
          <w:bCs/>
        </w:rPr>
        <w:t xml:space="preserve">Outer Lips </w:t>
      </w:r>
      <w:r w:rsidRPr="00076404">
        <w:t xml:space="preserve">- Outer lips of the vulva, which cover the sexual parts of a woman’s or girl’s body including her clitoris, </w:t>
      </w:r>
      <w:proofErr w:type="gramStart"/>
      <w:r w:rsidRPr="00076404">
        <w:t>urethra</w:t>
      </w:r>
      <w:proofErr w:type="gramEnd"/>
      <w:r w:rsidRPr="00076404">
        <w:t xml:space="preserve"> and the entrance to the vagina (also known as labia). </w:t>
      </w:r>
    </w:p>
    <w:p w14:paraId="1CE83A32" w14:textId="77777777" w:rsidR="000820DA" w:rsidRPr="00076404" w:rsidRDefault="000820DA" w:rsidP="000820DA">
      <w:r w:rsidRPr="00076404">
        <w:rPr>
          <w:b/>
          <w:bCs/>
        </w:rPr>
        <w:t xml:space="preserve">Ova – </w:t>
      </w:r>
      <w:r w:rsidRPr="00076404">
        <w:t xml:space="preserve">plural of ovum (eggs) </w:t>
      </w:r>
    </w:p>
    <w:p w14:paraId="140D41D8" w14:textId="77777777" w:rsidR="000820DA" w:rsidRPr="00076404" w:rsidRDefault="000820DA" w:rsidP="000820DA">
      <w:r w:rsidRPr="00076404">
        <w:rPr>
          <w:b/>
          <w:bCs/>
        </w:rPr>
        <w:t xml:space="preserve">Ovary </w:t>
      </w:r>
      <w:r w:rsidRPr="00076404">
        <w:t xml:space="preserve">– where the ova (eggs) are kept. There are usually two. </w:t>
      </w:r>
    </w:p>
    <w:p w14:paraId="5BA3BF5A" w14:textId="77777777" w:rsidR="000820DA" w:rsidRPr="00076404" w:rsidRDefault="000820DA" w:rsidP="000820DA">
      <w:r w:rsidRPr="00076404">
        <w:rPr>
          <w:b/>
          <w:bCs/>
        </w:rPr>
        <w:t xml:space="preserve">Ovum </w:t>
      </w:r>
      <w:r w:rsidRPr="00076404">
        <w:t xml:space="preserve">– the egg from a female that could potentially become a baby if it meets with a sperm. </w:t>
      </w:r>
    </w:p>
    <w:p w14:paraId="33F0CF44" w14:textId="77777777" w:rsidR="000820DA" w:rsidRPr="00076404" w:rsidRDefault="000820DA" w:rsidP="000820DA">
      <w:r w:rsidRPr="00076404">
        <w:t xml:space="preserve">P </w:t>
      </w:r>
    </w:p>
    <w:p w14:paraId="384C28F0" w14:textId="77777777" w:rsidR="000820DA" w:rsidRPr="00076404" w:rsidRDefault="000820DA" w:rsidP="000820DA">
      <w:r w:rsidRPr="00076404">
        <w:rPr>
          <w:b/>
          <w:bCs/>
        </w:rPr>
        <w:t xml:space="preserve">Period(s) </w:t>
      </w:r>
      <w:r w:rsidRPr="00076404">
        <w:t xml:space="preserve">– See </w:t>
      </w:r>
      <w:proofErr w:type="gramStart"/>
      <w:r w:rsidRPr="00076404">
        <w:t>menstruation</w:t>
      </w:r>
      <w:proofErr w:type="gramEnd"/>
      <w:r w:rsidRPr="00076404">
        <w:t xml:space="preserve"> </w:t>
      </w:r>
    </w:p>
    <w:p w14:paraId="5CCB52BB" w14:textId="77777777" w:rsidR="000820DA" w:rsidRPr="00076404" w:rsidRDefault="000820DA" w:rsidP="000820DA">
      <w:r w:rsidRPr="00076404">
        <w:rPr>
          <w:b/>
          <w:bCs/>
        </w:rPr>
        <w:t xml:space="preserve">Puberty </w:t>
      </w:r>
      <w:r w:rsidRPr="00076404">
        <w:t xml:space="preserve">– Emotional and physical changes that happen in early adolescence, as the body begins to mature sexually and develop. </w:t>
      </w:r>
    </w:p>
    <w:p w14:paraId="7F31BE13" w14:textId="77777777" w:rsidR="000820DA" w:rsidRPr="00076404" w:rsidRDefault="000820DA" w:rsidP="000820DA">
      <w:r w:rsidRPr="00076404">
        <w:rPr>
          <w:b/>
          <w:bCs/>
        </w:rPr>
        <w:t xml:space="preserve">Penis </w:t>
      </w:r>
      <w:r w:rsidRPr="00076404">
        <w:t xml:space="preserve">– Also known as ‘willy’. ‘cock’ or ‘dick’, this is the shaft shaped reproductive organ that hangs outside the male body. When rubbed or stroked, the penis can become hard and sexually aroused, and ejaculation and orgasm can happen. </w:t>
      </w:r>
    </w:p>
    <w:p w14:paraId="3255DF8E" w14:textId="77777777" w:rsidR="000820DA" w:rsidRPr="00076404" w:rsidRDefault="000820DA" w:rsidP="000820DA">
      <w:r w:rsidRPr="00076404">
        <w:rPr>
          <w:b/>
          <w:bCs/>
        </w:rPr>
        <w:t xml:space="preserve">Progesterone – </w:t>
      </w:r>
      <w:r w:rsidRPr="00076404">
        <w:t>One of the female sex hormone</w:t>
      </w:r>
      <w:r>
        <w:t>s</w:t>
      </w:r>
      <w:r w:rsidRPr="00076404">
        <w:t xml:space="preserve"> that plays a part in regulating a girl’s menstrual cycle. </w:t>
      </w:r>
    </w:p>
    <w:p w14:paraId="236E1FC8" w14:textId="77777777" w:rsidR="000820DA" w:rsidRPr="00076404" w:rsidRDefault="000820DA" w:rsidP="000820DA">
      <w:r w:rsidRPr="00076404">
        <w:rPr>
          <w:b/>
          <w:bCs/>
        </w:rPr>
        <w:t xml:space="preserve">Prostate Gland – </w:t>
      </w:r>
      <w:r w:rsidRPr="00076404">
        <w:t xml:space="preserve">The muscles of the prostate gland help propel semen into the urethra during ejaculation. </w:t>
      </w:r>
    </w:p>
    <w:p w14:paraId="52C60349" w14:textId="77777777" w:rsidR="000820DA" w:rsidRPr="00076404" w:rsidRDefault="000820DA" w:rsidP="000820DA">
      <w:r w:rsidRPr="00076404">
        <w:rPr>
          <w:b/>
          <w:bCs/>
        </w:rPr>
        <w:lastRenderedPageBreak/>
        <w:t xml:space="preserve">Pubic hair </w:t>
      </w:r>
      <w:r w:rsidRPr="00076404">
        <w:t xml:space="preserve">– Hair which starts to grow around the genitals during puberty. </w:t>
      </w:r>
    </w:p>
    <w:p w14:paraId="1178FA3D" w14:textId="77777777" w:rsidR="000820DA" w:rsidRPr="00076404" w:rsidRDefault="000820DA" w:rsidP="000820DA">
      <w:r w:rsidRPr="00076404">
        <w:t xml:space="preserve">R </w:t>
      </w:r>
    </w:p>
    <w:p w14:paraId="6924AD28" w14:textId="77777777" w:rsidR="000820DA" w:rsidRPr="00076404" w:rsidRDefault="000820DA" w:rsidP="000820DA">
      <w:r w:rsidRPr="00076404">
        <w:rPr>
          <w:b/>
          <w:bCs/>
        </w:rPr>
        <w:t xml:space="preserve">Relationships </w:t>
      </w:r>
      <w:r w:rsidRPr="00076404">
        <w:t xml:space="preserve">– Intimate and close friendships or emotional attachments. These can take on more importance as we reach puberty. Can be of a sexual nature. </w:t>
      </w:r>
    </w:p>
    <w:p w14:paraId="3F13BDCF" w14:textId="77777777" w:rsidR="000820DA" w:rsidRPr="00076404" w:rsidRDefault="000820DA" w:rsidP="000820DA">
      <w:r w:rsidRPr="00076404">
        <w:t xml:space="preserve">S </w:t>
      </w:r>
    </w:p>
    <w:p w14:paraId="736585B6" w14:textId="77777777" w:rsidR="000820DA" w:rsidRPr="00076404" w:rsidRDefault="000820DA" w:rsidP="000820DA">
      <w:r w:rsidRPr="00076404">
        <w:rPr>
          <w:b/>
          <w:bCs/>
        </w:rPr>
        <w:t xml:space="preserve">Sanitary towels </w:t>
      </w:r>
      <w:r w:rsidRPr="00076404">
        <w:t xml:space="preserve">– made up of pads of cotton wool that a girl or woman presses onto the inside of a pair of knickers to catch the blood during a period to protect her clothes. </w:t>
      </w:r>
    </w:p>
    <w:p w14:paraId="18C79D51" w14:textId="77777777" w:rsidR="000820DA" w:rsidRPr="00076404" w:rsidRDefault="000820DA" w:rsidP="000820DA">
      <w:r w:rsidRPr="00076404">
        <w:rPr>
          <w:b/>
          <w:bCs/>
        </w:rPr>
        <w:t xml:space="preserve">Semen </w:t>
      </w:r>
      <w:r w:rsidRPr="00076404">
        <w:t xml:space="preserve">– Contains sperm, the male reproductive agent, produced in their millions every day from puberty, in the testicles. </w:t>
      </w:r>
    </w:p>
    <w:p w14:paraId="3CEAEC31" w14:textId="77777777" w:rsidR="000820DA" w:rsidRPr="00076404" w:rsidRDefault="000820DA" w:rsidP="000820DA">
      <w:r w:rsidRPr="00076404">
        <w:rPr>
          <w:b/>
          <w:bCs/>
        </w:rPr>
        <w:t xml:space="preserve">Sexual awakening </w:t>
      </w:r>
      <w:r w:rsidRPr="00076404">
        <w:t xml:space="preserve">– Starts during puberty, as girls’ clitoris, labia and breasts and boys’ penis and testicles develop. </w:t>
      </w:r>
    </w:p>
    <w:p w14:paraId="1B73DD62" w14:textId="77777777" w:rsidR="000820DA" w:rsidRPr="00076404" w:rsidRDefault="000820DA" w:rsidP="000820DA">
      <w:r w:rsidRPr="00076404">
        <w:rPr>
          <w:b/>
          <w:bCs/>
        </w:rPr>
        <w:t xml:space="preserve">Sexual Intercourse </w:t>
      </w:r>
      <w:r w:rsidRPr="00076404">
        <w:t xml:space="preserve">– Sexual contact between individuals involving penetration, especially the insertion of a man's erect penis into a woman's vagina, typically culminating in orgasm and the ejaculation of semen. If it occurs when the woman is ovulating (releasing an egg), it can lead to conception, where the sperm fertilises the egg. </w:t>
      </w:r>
    </w:p>
    <w:p w14:paraId="4700BA50" w14:textId="77777777" w:rsidR="000820DA" w:rsidRPr="00076404" w:rsidRDefault="000820DA" w:rsidP="000820DA">
      <w:r w:rsidRPr="00076404">
        <w:rPr>
          <w:b/>
          <w:bCs/>
        </w:rPr>
        <w:t xml:space="preserve">Sexual Reproduction </w:t>
      </w:r>
      <w:r w:rsidRPr="00076404">
        <w:t xml:space="preserve">– Occurs when a male sex cell (sperm) and the female sex cell (egg) join. This fusion of sex cells is called fertilisation. Sexual reproduction allows some of the genetic information from each parent to mix, producing offspring that resemble their parents, but are not identical to them. In this way, sexual reproduction leads to variety in the offspring. In humans this process may happen through sexual intercourse or IVF. </w:t>
      </w:r>
    </w:p>
    <w:p w14:paraId="01F8745F" w14:textId="77777777" w:rsidR="000820DA" w:rsidRPr="00076404" w:rsidRDefault="000820DA" w:rsidP="000820DA">
      <w:r w:rsidRPr="00076404">
        <w:rPr>
          <w:b/>
          <w:bCs/>
        </w:rPr>
        <w:t xml:space="preserve">Scrotum </w:t>
      </w:r>
      <w:r w:rsidRPr="00076404">
        <w:t xml:space="preserve">– Sack or pouch which hold testicles. During puberty the scrotum becomes baggy, helping the testicles to hang away from the body. This helps to keep the temperature down, which allows sperm to be produced. </w:t>
      </w:r>
    </w:p>
    <w:p w14:paraId="339503CE" w14:textId="77777777" w:rsidR="000820DA" w:rsidRPr="00076404" w:rsidRDefault="000820DA" w:rsidP="000820DA">
      <w:r w:rsidRPr="00076404">
        <w:rPr>
          <w:b/>
          <w:bCs/>
        </w:rPr>
        <w:t xml:space="preserve">Smegma – </w:t>
      </w:r>
      <w:r w:rsidRPr="00076404">
        <w:t xml:space="preserve">A creamy substance which builds up under the foreskin. It is normal but can be smelly if left unwashed. To wash under the foreskin, pull it back gently and gradually and wash around the head of the penis with soapy water. </w:t>
      </w:r>
    </w:p>
    <w:p w14:paraId="76BFBE84" w14:textId="77777777" w:rsidR="000820DA" w:rsidRPr="00076404" w:rsidRDefault="000820DA" w:rsidP="000820DA">
      <w:r w:rsidRPr="00076404">
        <w:rPr>
          <w:b/>
          <w:bCs/>
        </w:rPr>
        <w:t xml:space="preserve">Sperm duct </w:t>
      </w:r>
      <w:r w:rsidRPr="00076404">
        <w:t xml:space="preserve">– Also known as ‘Vas Deferens’. The job of these tubes is to carry sperm to the urethra before ejaculation. </w:t>
      </w:r>
    </w:p>
    <w:p w14:paraId="34FCC624" w14:textId="77777777" w:rsidR="000820DA" w:rsidRPr="00076404" w:rsidRDefault="000820DA" w:rsidP="000820DA">
      <w:r w:rsidRPr="00076404">
        <w:rPr>
          <w:b/>
          <w:bCs/>
        </w:rPr>
        <w:t xml:space="preserve">Spots </w:t>
      </w:r>
      <w:r w:rsidRPr="00076404">
        <w:t xml:space="preserve">– See Acne. </w:t>
      </w:r>
    </w:p>
    <w:p w14:paraId="604A140A" w14:textId="77777777" w:rsidR="000820DA" w:rsidRPr="00076404" w:rsidRDefault="000820DA" w:rsidP="000820DA">
      <w:r w:rsidRPr="00076404">
        <w:rPr>
          <w:b/>
          <w:bCs/>
        </w:rPr>
        <w:t xml:space="preserve">Sweat </w:t>
      </w:r>
      <w:r w:rsidRPr="00076404">
        <w:t xml:space="preserve">– During puberty new sweat glands start to work, producing a distinct body odour.  Washing every day with soap and water and changing clothes regularly becomes important. </w:t>
      </w:r>
    </w:p>
    <w:p w14:paraId="14EFAFFB" w14:textId="77777777" w:rsidR="000820DA" w:rsidRPr="00076404" w:rsidRDefault="000820DA" w:rsidP="000820DA">
      <w:r w:rsidRPr="00076404">
        <w:t xml:space="preserve">T </w:t>
      </w:r>
    </w:p>
    <w:p w14:paraId="4A3EFCAF" w14:textId="77777777" w:rsidR="000820DA" w:rsidRPr="00076404" w:rsidRDefault="000820DA" w:rsidP="000820DA">
      <w:r w:rsidRPr="00076404">
        <w:rPr>
          <w:b/>
          <w:bCs/>
        </w:rPr>
        <w:t xml:space="preserve">Tampon </w:t>
      </w:r>
      <w:r w:rsidRPr="00076404">
        <w:t xml:space="preserve">– a compressed pad of cotton wool created into a plug that can be inserted into the body in the vaginal passage by the girl or woman to soak up the period blood before it leaves the body </w:t>
      </w:r>
      <w:proofErr w:type="gramStart"/>
      <w:r w:rsidRPr="00076404">
        <w:t>in order to</w:t>
      </w:r>
      <w:proofErr w:type="gramEnd"/>
      <w:r w:rsidRPr="00076404">
        <w:t xml:space="preserve"> protect her clothes and to allow her to go swimming during her period, if she chooses. </w:t>
      </w:r>
    </w:p>
    <w:p w14:paraId="6D70B0DE" w14:textId="77777777" w:rsidR="000820DA" w:rsidRPr="00076404" w:rsidRDefault="000820DA" w:rsidP="000820DA">
      <w:r w:rsidRPr="00076404">
        <w:rPr>
          <w:b/>
          <w:bCs/>
        </w:rPr>
        <w:t xml:space="preserve">Testicles </w:t>
      </w:r>
      <w:r w:rsidRPr="00076404">
        <w:t xml:space="preserve">– Also known as ‘balls’, these are held in the scrotum (sack/ball bag) found below the penis, which produce millions of sperm every day. </w:t>
      </w:r>
    </w:p>
    <w:p w14:paraId="173E390D" w14:textId="77777777" w:rsidR="000820DA" w:rsidRPr="00076404" w:rsidRDefault="000820DA" w:rsidP="000820DA">
      <w:r w:rsidRPr="00076404">
        <w:rPr>
          <w:b/>
          <w:bCs/>
        </w:rPr>
        <w:t xml:space="preserve">Testosterone – </w:t>
      </w:r>
      <w:r w:rsidRPr="00076404">
        <w:t xml:space="preserve">The male sex hormone. During puberty, rising levels of testosterone encourage the growth of the testicles, penis, and pubic hair. The voice begins to deepen, and muscles and body hair grow. Along with these changes comes growing sexual desire. </w:t>
      </w:r>
    </w:p>
    <w:p w14:paraId="491F59B3" w14:textId="77777777" w:rsidR="000820DA" w:rsidRPr="00076404" w:rsidRDefault="000820DA" w:rsidP="000820DA">
      <w:r w:rsidRPr="00076404">
        <w:t xml:space="preserve">U </w:t>
      </w:r>
    </w:p>
    <w:p w14:paraId="52C107C9" w14:textId="77777777" w:rsidR="000820DA" w:rsidRPr="00076404" w:rsidRDefault="000820DA" w:rsidP="000820DA">
      <w:r w:rsidRPr="00076404">
        <w:rPr>
          <w:b/>
          <w:bCs/>
        </w:rPr>
        <w:t xml:space="preserve">Urethra </w:t>
      </w:r>
      <w:r w:rsidRPr="00076404">
        <w:t xml:space="preserve">– The tube which runs from the bladder through the penis. It carries sperm to the penis and urine (wee) from the bladder to the penis. </w:t>
      </w:r>
    </w:p>
    <w:p w14:paraId="5254891A" w14:textId="77777777" w:rsidR="000820DA" w:rsidRPr="00076404" w:rsidRDefault="000820DA" w:rsidP="000820DA">
      <w:r w:rsidRPr="00076404">
        <w:rPr>
          <w:b/>
          <w:bCs/>
        </w:rPr>
        <w:t xml:space="preserve">Urinary opening </w:t>
      </w:r>
      <w:r w:rsidRPr="00076404">
        <w:t xml:space="preserve">– Opening of the urethra, a separate opening from the vagina (lying above it), where urine (wee) comes out. </w:t>
      </w:r>
    </w:p>
    <w:p w14:paraId="101C978B" w14:textId="77777777" w:rsidR="000820DA" w:rsidRDefault="000820DA" w:rsidP="000820DA">
      <w:r w:rsidRPr="00076404">
        <w:rPr>
          <w:b/>
          <w:bCs/>
        </w:rPr>
        <w:t xml:space="preserve">Uterus </w:t>
      </w:r>
      <w:r w:rsidRPr="00076404">
        <w:t xml:space="preserve">– A fertilised egg (one that has joined a sperm) embeds itself into the lining of the uterus and grows into a baby. If this doesn’t happen the lining of the uterus comes away as part of a period and renews itself for the next month. </w:t>
      </w:r>
    </w:p>
    <w:p w14:paraId="0D32EC30" w14:textId="77777777" w:rsidR="000820DA" w:rsidRPr="00076404" w:rsidRDefault="000820DA" w:rsidP="000820DA"/>
    <w:p w14:paraId="33EE74F5" w14:textId="77777777" w:rsidR="000820DA" w:rsidRPr="00076404" w:rsidRDefault="000820DA" w:rsidP="000820DA">
      <w:r w:rsidRPr="00076404">
        <w:lastRenderedPageBreak/>
        <w:t xml:space="preserve">V </w:t>
      </w:r>
    </w:p>
    <w:p w14:paraId="5E099D17" w14:textId="77777777" w:rsidR="000820DA" w:rsidRPr="00076404" w:rsidRDefault="000820DA" w:rsidP="000820DA">
      <w:r w:rsidRPr="00076404">
        <w:rPr>
          <w:b/>
          <w:bCs/>
        </w:rPr>
        <w:t xml:space="preserve">Vagina </w:t>
      </w:r>
      <w:r w:rsidRPr="00076404">
        <w:t xml:space="preserve">– The opening of the reproductive part of the girl’s body (the passage which leads to the womb). This is also the passage through which the penis enters during sexual intercourse. </w:t>
      </w:r>
    </w:p>
    <w:p w14:paraId="31DC5D23" w14:textId="77777777" w:rsidR="000820DA" w:rsidRPr="00076404" w:rsidRDefault="000820DA" w:rsidP="000820DA">
      <w:r w:rsidRPr="00076404">
        <w:rPr>
          <w:b/>
          <w:bCs/>
        </w:rPr>
        <w:t xml:space="preserve">Voice </w:t>
      </w:r>
      <w:r w:rsidRPr="00076404">
        <w:t xml:space="preserve">– For boys, puberty brings changes to the voice box. Voices ‘drop’ and become deeper. This happens as the larynx (voice box) grows and this makes voices deeper. Voice sometimes comes out as a squeak when the muscles of the larynx go out of control for a moment. </w:t>
      </w:r>
    </w:p>
    <w:p w14:paraId="6DEDE320" w14:textId="77777777" w:rsidR="000820DA" w:rsidRPr="00076404" w:rsidRDefault="000820DA" w:rsidP="000820DA">
      <w:r w:rsidRPr="00076404">
        <w:rPr>
          <w:b/>
          <w:bCs/>
        </w:rPr>
        <w:t xml:space="preserve">Vulva – </w:t>
      </w:r>
      <w:r w:rsidRPr="00076404">
        <w:t xml:space="preserve">Vulva refers to the external parts of the girl’s genitals which you can see. This includes the clitoris, two sets of lips- the inner and the outer (also known as labia) and the entrance to the vagina. </w:t>
      </w:r>
    </w:p>
    <w:p w14:paraId="5A2F338A" w14:textId="77777777" w:rsidR="000820DA" w:rsidRPr="00076404" w:rsidRDefault="000820DA" w:rsidP="000820DA">
      <w:r w:rsidRPr="00076404">
        <w:t xml:space="preserve">W </w:t>
      </w:r>
    </w:p>
    <w:p w14:paraId="5FD92B25" w14:textId="77777777" w:rsidR="000820DA" w:rsidRPr="00076404" w:rsidRDefault="000820DA" w:rsidP="000820DA">
      <w:r w:rsidRPr="00076404">
        <w:rPr>
          <w:b/>
          <w:bCs/>
        </w:rPr>
        <w:t xml:space="preserve">Wet dreams </w:t>
      </w:r>
      <w:r w:rsidRPr="00076404">
        <w:t xml:space="preserve">– Having an orgasm, ejaculating while you are asleep. This is normal for boys during puberty and is a sign of sexual awakening. Sometimes boys will notice a wet stain in their pyjamas or on their sheets. </w:t>
      </w:r>
    </w:p>
    <w:p w14:paraId="29590781" w14:textId="77777777" w:rsidR="000820DA" w:rsidRPr="00076404" w:rsidRDefault="000820DA" w:rsidP="000820DA">
      <w:r w:rsidRPr="00076404">
        <w:rPr>
          <w:b/>
          <w:bCs/>
        </w:rPr>
        <w:t xml:space="preserve">Womb – </w:t>
      </w:r>
      <w:r w:rsidRPr="00076404">
        <w:t>(See uterus)</w:t>
      </w:r>
    </w:p>
    <w:p w14:paraId="5781AA44" w14:textId="77777777" w:rsidR="000820DA" w:rsidRDefault="000820DA" w:rsidP="000820DA">
      <w:pPr>
        <w:rPr>
          <w:rFonts w:eastAsia="Calibri"/>
          <w:b/>
        </w:rPr>
      </w:pPr>
      <w:r>
        <w:rPr>
          <w:rFonts w:eastAsia="Calibri"/>
          <w:b/>
        </w:rPr>
        <w:br w:type="page"/>
      </w:r>
    </w:p>
    <w:p w14:paraId="246DDAB5" w14:textId="77777777" w:rsidR="000820DA" w:rsidRPr="00FE64FB" w:rsidRDefault="000820DA" w:rsidP="000820DA">
      <w:pPr>
        <w:rPr>
          <w:rFonts w:eastAsia="Calibri"/>
          <w:b/>
        </w:rPr>
      </w:pPr>
      <w:r>
        <w:rPr>
          <w:rFonts w:eastAsia="Calibri"/>
          <w:b/>
        </w:rPr>
        <w:lastRenderedPageBreak/>
        <w:t xml:space="preserve">Appendix 5 –   </w:t>
      </w:r>
      <w:r w:rsidRPr="00FE64FB">
        <w:rPr>
          <w:rFonts w:eastAsia="Calibri"/>
          <w:b/>
        </w:rPr>
        <w:t>Science and Sex Education</w:t>
      </w:r>
    </w:p>
    <w:p w14:paraId="256C09BA" w14:textId="77777777" w:rsidR="000820DA" w:rsidRPr="00FE64FB" w:rsidRDefault="000820DA" w:rsidP="000820DA">
      <w:pPr>
        <w:rPr>
          <w:rFonts w:eastAsia="Calibri"/>
          <w:b/>
        </w:rPr>
      </w:pPr>
    </w:p>
    <w:p w14:paraId="3CBDF259" w14:textId="4B2F8D9B" w:rsidR="000820DA" w:rsidRPr="00FE64FB" w:rsidRDefault="000820DA" w:rsidP="000820DA">
      <w:pPr>
        <w:rPr>
          <w:rFonts w:eastAsia="Calibri"/>
        </w:rPr>
      </w:pPr>
      <w:r w:rsidRPr="00FE64FB">
        <w:rPr>
          <w:rFonts w:eastAsia="Calibri"/>
        </w:rPr>
        <w:t>Under the</w:t>
      </w:r>
      <w:r w:rsidR="00937B15">
        <w:rPr>
          <w:rFonts w:eastAsia="Calibri"/>
        </w:rPr>
        <w:t xml:space="preserve"> school</w:t>
      </w:r>
      <w:r w:rsidRPr="00FE64FB">
        <w:rPr>
          <w:rFonts w:eastAsia="Calibri"/>
        </w:rPr>
        <w:t xml:space="preserve"> Curriculum, the basics of Sex Education fall within the science curriculum. The statutory content requires maintained schools to teach children about human development, including puberty, and reproduction. </w:t>
      </w:r>
    </w:p>
    <w:p w14:paraId="5E0708A3" w14:textId="77777777" w:rsidR="000820DA" w:rsidRPr="00FE64FB" w:rsidRDefault="000820DA" w:rsidP="000820DA">
      <w:pPr>
        <w:rPr>
          <w:rFonts w:eastAsia="Calibri"/>
        </w:rPr>
      </w:pPr>
    </w:p>
    <w:p w14:paraId="4EE339EB" w14:textId="7A5850BE" w:rsidR="000820DA" w:rsidRPr="00FE64FB" w:rsidRDefault="000820DA" w:rsidP="000820DA">
      <w:pPr>
        <w:rPr>
          <w:rFonts w:eastAsia="Calibri"/>
        </w:rPr>
      </w:pPr>
      <w:r w:rsidRPr="00FE64FB">
        <w:rPr>
          <w:rFonts w:eastAsia="Calibri"/>
          <w:b/>
        </w:rPr>
        <w:t>In Key Stage 1, pupils will:</w:t>
      </w:r>
    </w:p>
    <w:p w14:paraId="7E31CB01" w14:textId="77777777" w:rsidR="000820DA" w:rsidRPr="00FE64FB" w:rsidRDefault="000820DA" w:rsidP="000820DA">
      <w:pPr>
        <w:rPr>
          <w:rFonts w:eastAsia="Calibri"/>
        </w:rPr>
      </w:pPr>
      <w:r w:rsidRPr="00FE64FB">
        <w:rPr>
          <w:rFonts w:eastAsia="Calibri"/>
        </w:rPr>
        <w:t>Be introduced to the process of reproduction and growth in animals. They should be introduced to the concepts of reproduction and growth, but not how reproduction occurs.</w:t>
      </w:r>
    </w:p>
    <w:p w14:paraId="5745CF03" w14:textId="77777777" w:rsidR="000820DA" w:rsidRPr="00FE64FB" w:rsidRDefault="000820DA" w:rsidP="000820DA">
      <w:pPr>
        <w:rPr>
          <w:rFonts w:eastAsia="Calibri"/>
        </w:rPr>
      </w:pPr>
    </w:p>
    <w:p w14:paraId="2C23846D" w14:textId="291E7645" w:rsidR="000820DA" w:rsidRPr="00FE64FB" w:rsidRDefault="000820DA" w:rsidP="000820DA">
      <w:pPr>
        <w:rPr>
          <w:rFonts w:eastAsia="Calibri"/>
          <w:b/>
        </w:rPr>
      </w:pPr>
      <w:r w:rsidRPr="00FE64FB">
        <w:rPr>
          <w:rFonts w:eastAsia="Calibri"/>
          <w:b/>
        </w:rPr>
        <w:t>Key Stage 2, pupils will:</w:t>
      </w:r>
    </w:p>
    <w:p w14:paraId="699C175F" w14:textId="77777777" w:rsidR="000820DA" w:rsidRDefault="000820DA" w:rsidP="000820DA">
      <w:pPr>
        <w:rPr>
          <w:rFonts w:eastAsia="Calibri"/>
        </w:rPr>
      </w:pPr>
      <w:r w:rsidRPr="00FE64FB">
        <w:rPr>
          <w:rFonts w:eastAsia="Calibri"/>
        </w:rPr>
        <w:t>Be taught about different types of reproduction, including sexual and asexual reproduction in plants and sexual reproduction in animals. Pupils should draw a timeline to indicate stages in the growth and development of humans. They should learn about the changes experienced in puberty.</w:t>
      </w:r>
    </w:p>
    <w:p w14:paraId="2439862F" w14:textId="77777777" w:rsidR="000820DA" w:rsidRDefault="000820DA" w:rsidP="000820DA">
      <w:pPr>
        <w:rPr>
          <w:rFonts w:eastAsia="Calibri"/>
        </w:rPr>
      </w:pPr>
    </w:p>
    <w:p w14:paraId="4DDD776A" w14:textId="77777777" w:rsidR="000820DA" w:rsidRPr="00FE64FB" w:rsidRDefault="000820DA" w:rsidP="000820DA">
      <w:pPr>
        <w:rPr>
          <w:rFonts w:eastAsia="Calibri"/>
        </w:rPr>
      </w:pPr>
      <w:r w:rsidRPr="00FE64FB">
        <w:rPr>
          <w:rFonts w:eastAsia="Calibri"/>
        </w:rPr>
        <w:t xml:space="preserve">Please see the DfE Science Programme of Study below which includes specific content for each year group. </w:t>
      </w:r>
    </w:p>
    <w:p w14:paraId="443AFC24" w14:textId="77777777" w:rsidR="000820DA" w:rsidRDefault="000820DA" w:rsidP="000820DA">
      <w:pPr>
        <w:rPr>
          <w:rFonts w:eastAsia="Calibri"/>
        </w:rPr>
      </w:pPr>
    </w:p>
    <w:p w14:paraId="69C869C6" w14:textId="101D15B1" w:rsidR="00C5591E" w:rsidRPr="000820DA" w:rsidRDefault="00937B15" w:rsidP="000820DA">
      <w:pPr>
        <w:rPr>
          <w:rFonts w:eastAsia="Calibri"/>
        </w:rPr>
      </w:pPr>
      <w:hyperlink r:id="rId11" w:history="1">
        <w:r w:rsidR="000820DA" w:rsidRPr="00623899">
          <w:rPr>
            <w:rStyle w:val="Hyperlink"/>
            <w:rFonts w:eastAsia="Calibri"/>
          </w:rPr>
          <w:t>https://assets.publishing.service.gov.uk/government/uploads/system/uploads/attachment_data/file/425618/PRIMARY_national_curriculum_-_Science.pdf</w:t>
        </w:r>
      </w:hyperlink>
    </w:p>
    <w:p w14:paraId="24AD1411" w14:textId="1EE79E2E" w:rsidR="00C5591E" w:rsidRDefault="00C5591E" w:rsidP="00BB75C5">
      <w:pPr>
        <w:spacing w:before="240"/>
        <w:ind w:left="567" w:right="521"/>
        <w:jc w:val="center"/>
        <w:rPr>
          <w:rFonts w:ascii="Lato" w:hAnsi="Lato" w:cs="Lato"/>
          <w:color w:val="808080" w:themeColor="background1" w:themeShade="80"/>
          <w:sz w:val="32"/>
          <w:szCs w:val="32"/>
        </w:rPr>
      </w:pPr>
    </w:p>
    <w:sectPr w:rsidR="00C5591E" w:rsidSect="00B517D0">
      <w:headerReference w:type="even" r:id="rId12"/>
      <w:headerReference w:type="default" r:id="rId13"/>
      <w:footerReference w:type="even" r:id="rId14"/>
      <w:footerReference w:type="default" r:id="rId15"/>
      <w:headerReference w:type="first" r:id="rId16"/>
      <w:footerReference w:type="first" r:id="rId17"/>
      <w:pgSz w:w="11906" w:h="16838"/>
      <w:pgMar w:top="1692" w:right="1440" w:bottom="1841" w:left="1440" w:header="113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DE0FF" w14:textId="77777777" w:rsidR="00461294" w:rsidRDefault="00461294" w:rsidP="00EE4008">
      <w:r>
        <w:separator/>
      </w:r>
    </w:p>
  </w:endnote>
  <w:endnote w:type="continuationSeparator" w:id="0">
    <w:p w14:paraId="491FEC31" w14:textId="77777777" w:rsidR="00461294" w:rsidRDefault="00461294" w:rsidP="00EE4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WCONQUERORDIDOT-LIGHT">
    <w:altName w:val="Cambria"/>
    <w:charset w:val="4D"/>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3086044"/>
      <w:docPartObj>
        <w:docPartGallery w:val="Page Numbers (Bottom of Page)"/>
        <w:docPartUnique/>
      </w:docPartObj>
    </w:sdtPr>
    <w:sdtEndPr>
      <w:rPr>
        <w:rStyle w:val="PageNumber"/>
      </w:rPr>
    </w:sdtEndPr>
    <w:sdtContent>
      <w:p w14:paraId="40BA8514" w14:textId="41600EEF" w:rsidR="009E04E4" w:rsidRDefault="009E04E4" w:rsidP="005B338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475A7FD" w14:textId="77777777" w:rsidR="009E04E4" w:rsidRDefault="009E04E4" w:rsidP="009E04E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457152887"/>
      <w:docPartObj>
        <w:docPartGallery w:val="Page Numbers (Bottom of Page)"/>
        <w:docPartUnique/>
      </w:docPartObj>
    </w:sdtPr>
    <w:sdtEndPr>
      <w:rPr>
        <w:rStyle w:val="PageNumber"/>
      </w:rPr>
    </w:sdtEndPr>
    <w:sdtContent>
      <w:p w14:paraId="00D35EE1" w14:textId="1DC02CAC" w:rsidR="009E04E4" w:rsidRPr="00F20F81" w:rsidRDefault="009E04E4" w:rsidP="009E04E4">
        <w:pPr>
          <w:pStyle w:val="Footer"/>
          <w:framePr w:wrap="none" w:vAnchor="text" w:hAnchor="page" w:x="924" w:y="-673"/>
          <w:rPr>
            <w:rStyle w:val="PageNumber"/>
            <w:color w:val="FFFFFF" w:themeColor="background1"/>
          </w:rPr>
        </w:pPr>
        <w:r w:rsidRPr="00F20F81">
          <w:rPr>
            <w:rStyle w:val="PageNumber"/>
            <w:color w:val="FFFFFF" w:themeColor="background1"/>
          </w:rPr>
          <w:fldChar w:fldCharType="begin"/>
        </w:r>
        <w:r w:rsidRPr="00F20F81">
          <w:rPr>
            <w:rStyle w:val="PageNumber"/>
            <w:color w:val="FFFFFF" w:themeColor="background1"/>
          </w:rPr>
          <w:instrText xml:space="preserve"> PAGE </w:instrText>
        </w:r>
        <w:r w:rsidRPr="00F20F81">
          <w:rPr>
            <w:rStyle w:val="PageNumber"/>
            <w:color w:val="FFFFFF" w:themeColor="background1"/>
          </w:rPr>
          <w:fldChar w:fldCharType="separate"/>
        </w:r>
        <w:r w:rsidRPr="00F20F81">
          <w:rPr>
            <w:rStyle w:val="PageNumber"/>
            <w:noProof/>
            <w:color w:val="FFFFFF" w:themeColor="background1"/>
          </w:rPr>
          <w:t>2</w:t>
        </w:r>
        <w:r w:rsidRPr="00F20F81">
          <w:rPr>
            <w:rStyle w:val="PageNumber"/>
            <w:color w:val="FFFFFF" w:themeColor="background1"/>
          </w:rPr>
          <w:fldChar w:fldCharType="end"/>
        </w:r>
      </w:p>
    </w:sdtContent>
  </w:sdt>
  <w:p w14:paraId="3F11A182" w14:textId="5728DC45" w:rsidR="00C5591E" w:rsidRDefault="00B517D0" w:rsidP="009E04E4">
    <w:pPr>
      <w:pStyle w:val="Footer"/>
      <w:ind w:firstLine="360"/>
    </w:pPr>
    <w:r>
      <w:rPr>
        <w:noProof/>
      </w:rPr>
      <mc:AlternateContent>
        <mc:Choice Requires="wps">
          <w:drawing>
            <wp:anchor distT="0" distB="0" distL="114300" distR="114300" simplePos="0" relativeHeight="251663360" behindDoc="0" locked="0" layoutInCell="1" allowOverlap="1" wp14:anchorId="55972F69" wp14:editId="30C1B3EA">
              <wp:simplePos x="0" y="0"/>
              <wp:positionH relativeFrom="column">
                <wp:posOffset>1212215</wp:posOffset>
              </wp:positionH>
              <wp:positionV relativeFrom="paragraph">
                <wp:posOffset>-366395</wp:posOffset>
              </wp:positionV>
              <wp:extent cx="4850185" cy="450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50185" cy="450000"/>
                      </a:xfrm>
                      <a:prstGeom prst="rect">
                        <a:avLst/>
                      </a:prstGeom>
                      <a:noFill/>
                      <a:ln w="6350">
                        <a:noFill/>
                      </a:ln>
                    </wps:spPr>
                    <wps:txbx>
                      <w:txbxContent>
                        <w:p w14:paraId="26AB7E4A" w14:textId="77777777" w:rsidR="00AC3BDA" w:rsidRPr="00AC3BDA" w:rsidRDefault="00AC3BDA" w:rsidP="00AC3BDA">
                          <w:pPr>
                            <w:jc w:val="right"/>
                            <w:rPr>
                              <w:rFonts w:ascii="Lato" w:hAnsi="Lato" w:cs="Lato"/>
                              <w:color w:val="FFFFFF" w:themeColor="background1"/>
                              <w:sz w:val="16"/>
                              <w:szCs w:val="16"/>
                              <w:lang w:eastAsia="en-GB"/>
                            </w:rPr>
                          </w:pPr>
                          <w:r w:rsidRPr="00AC3BDA">
                            <w:rPr>
                              <w:rFonts w:ascii="Lato" w:hAnsi="Lato" w:cs="Lato"/>
                              <w:color w:val="FFFFFF" w:themeColor="background1"/>
                              <w:sz w:val="16"/>
                              <w:szCs w:val="16"/>
                              <w:lang w:eastAsia="en-GB"/>
                            </w:rPr>
                            <w:t>The Diocese of Chelmsford Vine Schools Trust is a company limited by guarantee. Registered in England No 8709542. Registered Office 53, New Street Chelmsford CM1 1AT</w:t>
                          </w:r>
                        </w:p>
                        <w:p w14:paraId="74A480CB" w14:textId="77777777" w:rsidR="00B517D0" w:rsidRPr="00AC3BDA" w:rsidRDefault="00B517D0" w:rsidP="00AC3BDA">
                          <w:pPr>
                            <w:jc w:val="right"/>
                            <w:rPr>
                              <w:rFonts w:ascii="Lato" w:hAnsi="Lato" w:cs="Lat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72F69" id="_x0000_t202" coordsize="21600,21600" o:spt="202" path="m,l,21600r21600,l21600,xe">
              <v:stroke joinstyle="miter"/>
              <v:path gradientshapeok="t" o:connecttype="rect"/>
            </v:shapetype>
            <v:shape id="Text Box 13" o:spid="_x0000_s1027" type="#_x0000_t202" style="position:absolute;left:0;text-align:left;margin-left:95.45pt;margin-top:-28.85pt;width:381.9pt;height:3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" filled="f" stroked="f" strokeweight=".5pt">
              <v:textbox>
                <w:txbxContent>
                  <w:p w14:paraId="26AB7E4A" w14:textId="77777777" w:rsidR="00AC3BDA" w:rsidRPr="00AC3BDA" w:rsidRDefault="00AC3BDA" w:rsidP="00AC3BDA">
                    <w:pPr>
                      <w:jc w:val="right"/>
                      <w:rPr>
                        <w:rFonts w:ascii="Lato" w:hAnsi="Lato" w:cs="Lato"/>
                        <w:color w:val="FFFFFF" w:themeColor="background1"/>
                        <w:sz w:val="16"/>
                        <w:szCs w:val="16"/>
                        <w:lang w:eastAsia="en-GB"/>
                      </w:rPr>
                    </w:pPr>
                    <w:r w:rsidRPr="00AC3BDA">
                      <w:rPr>
                        <w:rFonts w:ascii="Lato" w:hAnsi="Lato" w:cs="Lato"/>
                        <w:color w:val="FFFFFF" w:themeColor="background1"/>
                        <w:sz w:val="16"/>
                        <w:szCs w:val="16"/>
                        <w:lang w:eastAsia="en-GB"/>
                      </w:rPr>
                      <w:t>The Diocese of Chelmsford Vine Schools Trust is a company limited by guarantee. Registered in England No 8709542. Registered Office 53, New Street Chelmsford CM1 1AT</w:t>
                    </w:r>
                  </w:p>
                  <w:p w14:paraId="74A480CB" w14:textId="77777777" w:rsidR="00B517D0" w:rsidRPr="00AC3BDA" w:rsidRDefault="00B517D0" w:rsidP="00AC3BDA">
                    <w:pPr>
                      <w:jc w:val="right"/>
                      <w:rPr>
                        <w:rFonts w:ascii="Lato" w:hAnsi="Lato" w:cs="Lato"/>
                        <w:color w:val="FFFFFF" w:themeColor="background1"/>
                        <w:sz w:val="18"/>
                        <w:szCs w:val="18"/>
                      </w:rPr>
                    </w:pPr>
                  </w:p>
                </w:txbxContent>
              </v:textbox>
            </v:shape>
          </w:pict>
        </mc:Fallback>
      </mc:AlternateContent>
    </w:r>
    <w:r w:rsidR="00EC104F">
      <w:rPr>
        <w:noProof/>
      </w:rPr>
      <w:drawing>
        <wp:anchor distT="0" distB="0" distL="114300" distR="114300" simplePos="0" relativeHeight="251662336" behindDoc="1" locked="0" layoutInCell="1" allowOverlap="1" wp14:anchorId="1E633574" wp14:editId="57564F8A">
          <wp:simplePos x="0" y="0"/>
          <wp:positionH relativeFrom="column">
            <wp:posOffset>-904462</wp:posOffset>
          </wp:positionH>
          <wp:positionV relativeFrom="paragraph">
            <wp:posOffset>-1224542</wp:posOffset>
          </wp:positionV>
          <wp:extent cx="7541729" cy="1392872"/>
          <wp:effectExtent l="0" t="0" r="254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41729" cy="1392872"/>
                  </a:xfrm>
                  <a:prstGeom prst="rect">
                    <a:avLst/>
                  </a:prstGeom>
                </pic:spPr>
              </pic:pic>
            </a:graphicData>
          </a:graphic>
          <wp14:sizeRelH relativeFrom="page">
            <wp14:pctWidth>0</wp14:pctWidth>
          </wp14:sizeRelH>
          <wp14:sizeRelV relativeFrom="page">
            <wp14:pctHeight>0</wp14:pctHeight>
          </wp14:sizeRelV>
        </wp:anchor>
      </w:drawing>
    </w:r>
    <w:r w:rsidR="002D5579">
      <w:rPr>
        <w:noProof/>
      </w:rPr>
      <w:drawing>
        <wp:anchor distT="0" distB="0" distL="114300" distR="114300" simplePos="0" relativeHeight="251660288" behindDoc="1" locked="0" layoutInCell="1" allowOverlap="1" wp14:anchorId="36B2E125" wp14:editId="3F05C792">
          <wp:simplePos x="0" y="0"/>
          <wp:positionH relativeFrom="column">
            <wp:posOffset>-953770</wp:posOffset>
          </wp:positionH>
          <wp:positionV relativeFrom="paragraph">
            <wp:posOffset>-10506075</wp:posOffset>
          </wp:positionV>
          <wp:extent cx="7591425" cy="2117725"/>
          <wp:effectExtent l="0" t="0" r="3175" b="3175"/>
          <wp:wrapNone/>
          <wp:docPr id="7" name="Picture 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1425" cy="21177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1CD0" w14:textId="77777777" w:rsidR="00AC3BDA" w:rsidRDefault="00AC3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BE16A" w14:textId="77777777" w:rsidR="00461294" w:rsidRDefault="00461294" w:rsidP="00EE4008">
      <w:r>
        <w:separator/>
      </w:r>
    </w:p>
  </w:footnote>
  <w:footnote w:type="continuationSeparator" w:id="0">
    <w:p w14:paraId="7121B685" w14:textId="77777777" w:rsidR="00461294" w:rsidRDefault="00461294" w:rsidP="00EE4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4C0E" w14:textId="77777777" w:rsidR="00AC3BDA" w:rsidRDefault="00AC3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DF70" w14:textId="77777777" w:rsidR="00AC3BDA" w:rsidRDefault="00AC3B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D2E3" w14:textId="7D604F21" w:rsidR="00C5591E" w:rsidRDefault="005A1642">
    <w:pPr>
      <w:pStyle w:val="Header"/>
    </w:pPr>
    <w:r>
      <w:rPr>
        <w:noProof/>
      </w:rPr>
      <w:drawing>
        <wp:anchor distT="0" distB="0" distL="114300" distR="114300" simplePos="0" relativeHeight="251661312" behindDoc="1" locked="0" layoutInCell="1" allowOverlap="1" wp14:anchorId="150691EF" wp14:editId="426482D4">
          <wp:simplePos x="0" y="0"/>
          <wp:positionH relativeFrom="column">
            <wp:posOffset>-914400</wp:posOffset>
          </wp:positionH>
          <wp:positionV relativeFrom="paragraph">
            <wp:posOffset>5293084</wp:posOffset>
          </wp:positionV>
          <wp:extent cx="7543287" cy="4690110"/>
          <wp:effectExtent l="0" t="0" r="635" b="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481" cy="4702044"/>
                  </a:xfrm>
                  <a:prstGeom prst="rect">
                    <a:avLst/>
                  </a:prstGeom>
                </pic:spPr>
              </pic:pic>
            </a:graphicData>
          </a:graphic>
          <wp14:sizeRelH relativeFrom="page">
            <wp14:pctWidth>0</wp14:pctWidth>
          </wp14:sizeRelH>
          <wp14:sizeRelV relativeFrom="page">
            <wp14:pctHeight>0</wp14:pctHeight>
          </wp14:sizeRelV>
        </wp:anchor>
      </w:drawing>
    </w:r>
    <w:r w:rsidR="00C5591E">
      <w:rPr>
        <w:noProof/>
      </w:rPr>
      <w:drawing>
        <wp:anchor distT="0" distB="0" distL="114300" distR="114300" simplePos="0" relativeHeight="251659264" behindDoc="0" locked="0" layoutInCell="1" allowOverlap="1" wp14:anchorId="49E6FD27" wp14:editId="56148D32">
          <wp:simplePos x="0" y="0"/>
          <wp:positionH relativeFrom="column">
            <wp:posOffset>-914400</wp:posOffset>
          </wp:positionH>
          <wp:positionV relativeFrom="paragraph">
            <wp:posOffset>-721774</wp:posOffset>
          </wp:positionV>
          <wp:extent cx="7543800" cy="2383790"/>
          <wp:effectExtent l="0" t="0" r="0" b="3810"/>
          <wp:wrapTopAndBottom/>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43800" cy="2383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B1503"/>
    <w:multiLevelType w:val="hybridMultilevel"/>
    <w:tmpl w:val="275A1524"/>
    <w:lvl w:ilvl="0" w:tplc="65166C00">
      <w:start w:val="1"/>
      <w:numFmt w:val="decimal"/>
      <w:pStyle w:val="Heading1"/>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6C722D"/>
    <w:multiLevelType w:val="hybridMultilevel"/>
    <w:tmpl w:val="F50A09CE"/>
    <w:lvl w:ilvl="0" w:tplc="B028A0C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E55574"/>
    <w:multiLevelType w:val="hybridMultilevel"/>
    <w:tmpl w:val="FA288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13158A4"/>
    <w:multiLevelType w:val="hybridMultilevel"/>
    <w:tmpl w:val="89FE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91225D"/>
    <w:multiLevelType w:val="hybridMultilevel"/>
    <w:tmpl w:val="ECA2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A23DAE"/>
    <w:multiLevelType w:val="hybridMultilevel"/>
    <w:tmpl w:val="13EED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8270AD9"/>
    <w:multiLevelType w:val="hybridMultilevel"/>
    <w:tmpl w:val="CF78E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9AF61D1"/>
    <w:multiLevelType w:val="hybridMultilevel"/>
    <w:tmpl w:val="3A702556"/>
    <w:lvl w:ilvl="0" w:tplc="F4C6023C">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A71E0E"/>
    <w:multiLevelType w:val="hybridMultilevel"/>
    <w:tmpl w:val="7AC8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FB0D0E"/>
    <w:multiLevelType w:val="hybridMultilevel"/>
    <w:tmpl w:val="FD74D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F8360CB"/>
    <w:multiLevelType w:val="hybridMultilevel"/>
    <w:tmpl w:val="272E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FF52BC"/>
    <w:multiLevelType w:val="hybridMultilevel"/>
    <w:tmpl w:val="87264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A95740D"/>
    <w:multiLevelType w:val="hybridMultilevel"/>
    <w:tmpl w:val="CFD4B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1071154">
    <w:abstractNumId w:val="0"/>
  </w:num>
  <w:num w:numId="2" w16cid:durableId="1374621160">
    <w:abstractNumId w:val="12"/>
  </w:num>
  <w:num w:numId="3" w16cid:durableId="1079988004">
    <w:abstractNumId w:val="4"/>
  </w:num>
  <w:num w:numId="4" w16cid:durableId="1524049492">
    <w:abstractNumId w:val="2"/>
  </w:num>
  <w:num w:numId="5" w16cid:durableId="492793533">
    <w:abstractNumId w:val="11"/>
  </w:num>
  <w:num w:numId="6" w16cid:durableId="494415389">
    <w:abstractNumId w:val="10"/>
  </w:num>
  <w:num w:numId="7" w16cid:durableId="1354500061">
    <w:abstractNumId w:val="9"/>
  </w:num>
  <w:num w:numId="8" w16cid:durableId="1551915162">
    <w:abstractNumId w:val="6"/>
  </w:num>
  <w:num w:numId="9" w16cid:durableId="1235891340">
    <w:abstractNumId w:val="8"/>
  </w:num>
  <w:num w:numId="10" w16cid:durableId="429663194">
    <w:abstractNumId w:val="7"/>
  </w:num>
  <w:num w:numId="11" w16cid:durableId="388308532">
    <w:abstractNumId w:val="5"/>
  </w:num>
  <w:num w:numId="12" w16cid:durableId="98375148">
    <w:abstractNumId w:val="1"/>
  </w:num>
  <w:num w:numId="13" w16cid:durableId="13884505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F7"/>
    <w:rsid w:val="000820DA"/>
    <w:rsid w:val="000F39B9"/>
    <w:rsid w:val="00117082"/>
    <w:rsid w:val="001852B3"/>
    <w:rsid w:val="001A4781"/>
    <w:rsid w:val="001A4F38"/>
    <w:rsid w:val="001C3188"/>
    <w:rsid w:val="001F65FE"/>
    <w:rsid w:val="001F6A9E"/>
    <w:rsid w:val="002A16AF"/>
    <w:rsid w:val="002B5B5E"/>
    <w:rsid w:val="002D0117"/>
    <w:rsid w:val="002D5579"/>
    <w:rsid w:val="00307D1E"/>
    <w:rsid w:val="00351A55"/>
    <w:rsid w:val="00461294"/>
    <w:rsid w:val="004F4415"/>
    <w:rsid w:val="005567BF"/>
    <w:rsid w:val="005A1642"/>
    <w:rsid w:val="005E0A1D"/>
    <w:rsid w:val="00600131"/>
    <w:rsid w:val="00604387"/>
    <w:rsid w:val="00637F80"/>
    <w:rsid w:val="0066404B"/>
    <w:rsid w:val="00697CD7"/>
    <w:rsid w:val="006E35A1"/>
    <w:rsid w:val="007068CB"/>
    <w:rsid w:val="00757492"/>
    <w:rsid w:val="0077617B"/>
    <w:rsid w:val="007B50E7"/>
    <w:rsid w:val="00805CCD"/>
    <w:rsid w:val="00812CF7"/>
    <w:rsid w:val="00844116"/>
    <w:rsid w:val="00846F30"/>
    <w:rsid w:val="00885858"/>
    <w:rsid w:val="008A06ED"/>
    <w:rsid w:val="00937B15"/>
    <w:rsid w:val="009E04E4"/>
    <w:rsid w:val="00A0502E"/>
    <w:rsid w:val="00A44695"/>
    <w:rsid w:val="00A63149"/>
    <w:rsid w:val="00A7708A"/>
    <w:rsid w:val="00AA7195"/>
    <w:rsid w:val="00AC3BDA"/>
    <w:rsid w:val="00B517D0"/>
    <w:rsid w:val="00B67F5D"/>
    <w:rsid w:val="00B7377F"/>
    <w:rsid w:val="00B808EB"/>
    <w:rsid w:val="00BB75C5"/>
    <w:rsid w:val="00BE6D60"/>
    <w:rsid w:val="00BF34EF"/>
    <w:rsid w:val="00C401CE"/>
    <w:rsid w:val="00C5591E"/>
    <w:rsid w:val="00CB5947"/>
    <w:rsid w:val="00D60998"/>
    <w:rsid w:val="00D8468B"/>
    <w:rsid w:val="00DD4969"/>
    <w:rsid w:val="00EC104F"/>
    <w:rsid w:val="00EE4008"/>
    <w:rsid w:val="00F20F81"/>
    <w:rsid w:val="00F5208D"/>
    <w:rsid w:val="00F63409"/>
    <w:rsid w:val="00F65651"/>
    <w:rsid w:val="00F96F7B"/>
    <w:rsid w:val="00FA5D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F750D"/>
  <w15:chartTrackingRefBased/>
  <w15:docId w15:val="{2C912C21-7517-6746-BF51-EE1D4B39A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BDA"/>
    <w:rPr>
      <w:sz w:val="22"/>
      <w:szCs w:val="22"/>
    </w:rPr>
  </w:style>
  <w:style w:type="paragraph" w:styleId="Heading1">
    <w:name w:val="heading 1"/>
    <w:basedOn w:val="Normal"/>
    <w:next w:val="Normal"/>
    <w:link w:val="Heading1Char"/>
    <w:qFormat/>
    <w:rsid w:val="000820DA"/>
    <w:pPr>
      <w:keepNext/>
      <w:numPr>
        <w:numId w:val="1"/>
      </w:numPr>
      <w:shd w:val="clear" w:color="auto" w:fill="70AD47" w:themeFill="accent6"/>
      <w:outlineLvl w:val="0"/>
    </w:pPr>
    <w:rPr>
      <w:rFonts w:eastAsia="Times New Roman" w:cstheme="minorHAnsi"/>
      <w:b/>
      <w:bCs/>
      <w:sz w:val="28"/>
      <w:szCs w:val="28"/>
      <w:u w:val="single"/>
    </w:rPr>
  </w:style>
  <w:style w:type="paragraph" w:styleId="Heading2">
    <w:name w:val="heading 2"/>
    <w:basedOn w:val="Normal"/>
    <w:next w:val="Normal"/>
    <w:link w:val="Heading2Char"/>
    <w:qFormat/>
    <w:rsid w:val="000820DA"/>
    <w:pPr>
      <w:keepNext/>
      <w:spacing w:before="240" w:after="60"/>
      <w:ind w:left="426" w:hanging="426"/>
      <w:outlineLvl w:val="1"/>
    </w:pPr>
    <w:rPr>
      <w:rFonts w:eastAsia="Times New Roman" w:cs="Arial"/>
      <w:b/>
      <w:bCs/>
      <w:color w:val="0070C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008"/>
    <w:pPr>
      <w:tabs>
        <w:tab w:val="center" w:pos="4513"/>
        <w:tab w:val="right" w:pos="9026"/>
      </w:tabs>
    </w:pPr>
    <w:rPr>
      <w:sz w:val="24"/>
      <w:szCs w:val="24"/>
    </w:rPr>
  </w:style>
  <w:style w:type="character" w:customStyle="1" w:styleId="HeaderChar">
    <w:name w:val="Header Char"/>
    <w:basedOn w:val="DefaultParagraphFont"/>
    <w:link w:val="Header"/>
    <w:uiPriority w:val="99"/>
    <w:rsid w:val="00EE4008"/>
  </w:style>
  <w:style w:type="paragraph" w:styleId="Footer">
    <w:name w:val="footer"/>
    <w:basedOn w:val="Normal"/>
    <w:link w:val="FooterChar"/>
    <w:uiPriority w:val="99"/>
    <w:unhideWhenUsed/>
    <w:rsid w:val="00EE4008"/>
    <w:pPr>
      <w:tabs>
        <w:tab w:val="center" w:pos="4513"/>
        <w:tab w:val="right" w:pos="9026"/>
      </w:tabs>
    </w:pPr>
    <w:rPr>
      <w:sz w:val="24"/>
      <w:szCs w:val="24"/>
    </w:rPr>
  </w:style>
  <w:style w:type="character" w:customStyle="1" w:styleId="FooterChar">
    <w:name w:val="Footer Char"/>
    <w:basedOn w:val="DefaultParagraphFont"/>
    <w:link w:val="Footer"/>
    <w:uiPriority w:val="99"/>
    <w:rsid w:val="00EE4008"/>
  </w:style>
  <w:style w:type="character" w:styleId="PageNumber">
    <w:name w:val="page number"/>
    <w:basedOn w:val="DefaultParagraphFont"/>
    <w:uiPriority w:val="99"/>
    <w:semiHidden/>
    <w:unhideWhenUsed/>
    <w:rsid w:val="009E04E4"/>
  </w:style>
  <w:style w:type="character" w:customStyle="1" w:styleId="Heading1Char">
    <w:name w:val="Heading 1 Char"/>
    <w:basedOn w:val="DefaultParagraphFont"/>
    <w:link w:val="Heading1"/>
    <w:rsid w:val="000820DA"/>
    <w:rPr>
      <w:rFonts w:eastAsia="Times New Roman" w:cstheme="minorHAnsi"/>
      <w:b/>
      <w:bCs/>
      <w:sz w:val="28"/>
      <w:szCs w:val="28"/>
      <w:u w:val="single"/>
      <w:shd w:val="clear" w:color="auto" w:fill="70AD47" w:themeFill="accent6"/>
    </w:rPr>
  </w:style>
  <w:style w:type="character" w:customStyle="1" w:styleId="Heading2Char">
    <w:name w:val="Heading 2 Char"/>
    <w:basedOn w:val="DefaultParagraphFont"/>
    <w:link w:val="Heading2"/>
    <w:rsid w:val="000820DA"/>
    <w:rPr>
      <w:rFonts w:eastAsia="Times New Roman" w:cs="Arial"/>
      <w:b/>
      <w:bCs/>
      <w:color w:val="0070C0"/>
      <w:sz w:val="28"/>
      <w:szCs w:val="28"/>
      <w:lang w:eastAsia="en-GB"/>
    </w:rPr>
  </w:style>
  <w:style w:type="paragraph" w:styleId="ListParagraph">
    <w:name w:val="List Paragraph"/>
    <w:basedOn w:val="Normal"/>
    <w:qFormat/>
    <w:rsid w:val="000820DA"/>
    <w:pPr>
      <w:ind w:left="720" w:hanging="426"/>
    </w:pPr>
    <w:rPr>
      <w:rFonts w:ascii="Calibri" w:eastAsia="Times New Roman" w:hAnsi="Calibri" w:cstheme="minorHAnsi"/>
      <w:lang w:eastAsia="en-GB"/>
    </w:rPr>
  </w:style>
  <w:style w:type="table" w:styleId="TableGrid">
    <w:name w:val="Table Grid"/>
    <w:basedOn w:val="TableNormal"/>
    <w:uiPriority w:val="39"/>
    <w:rsid w:val="000820DA"/>
    <w:rPr>
      <w:rFonts w:ascii="Arial" w:eastAsia="Calibri"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820DA"/>
    <w:rPr>
      <w:color w:val="0000FF"/>
      <w:u w:val="single"/>
    </w:rPr>
  </w:style>
  <w:style w:type="table" w:customStyle="1" w:styleId="TableGrid2">
    <w:name w:val="Table Grid2"/>
    <w:basedOn w:val="TableNormal"/>
    <w:next w:val="TableGrid"/>
    <w:uiPriority w:val="39"/>
    <w:rsid w:val="000820DA"/>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7814">
      <w:bodyDiv w:val="1"/>
      <w:marLeft w:val="0"/>
      <w:marRight w:val="0"/>
      <w:marTop w:val="0"/>
      <w:marBottom w:val="0"/>
      <w:divBdr>
        <w:top w:val="none" w:sz="0" w:space="0" w:color="auto"/>
        <w:left w:val="none" w:sz="0" w:space="0" w:color="auto"/>
        <w:bottom w:val="none" w:sz="0" w:space="0" w:color="auto"/>
        <w:right w:val="none" w:sz="0" w:space="0" w:color="auto"/>
      </w:divBdr>
    </w:div>
    <w:div w:id="163043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425618/PRIMARY_national_curriculum_-_Science.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churchofengland.org/more/education-and-schools/church-schools-and-academies/relationships-and-sex-educati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gislation.gov.uk/ukpga/2010/15/contents"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17</Pages>
  <Words>4695</Words>
  <Characters>26765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Palmer</dc:creator>
  <cp:keywords/>
  <dc:description/>
  <cp:lastModifiedBy>Michelle Keeling</cp:lastModifiedBy>
  <cp:revision>6</cp:revision>
  <dcterms:created xsi:type="dcterms:W3CDTF">2023-05-15T09:55:00Z</dcterms:created>
  <dcterms:modified xsi:type="dcterms:W3CDTF">2023-05-15T11:14:00Z</dcterms:modified>
</cp:coreProperties>
</file>